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ind w:firstLine="0" w:firstLineChars="0"/>
        <w:jc w:val="left"/>
        <w:rPr>
          <w:rFonts w:ascii="黑体" w:hAnsi="黑体" w:eastAsia="黑体"/>
          <w:bCs/>
          <w:szCs w:val="32"/>
        </w:rPr>
      </w:pPr>
      <w:r>
        <w:rPr>
          <w:rFonts w:ascii="黑体" w:hAnsi="黑体" w:eastAsia="黑体"/>
          <w:bCs/>
          <w:szCs w:val="32"/>
        </w:rPr>
        <w:t>附件</w:t>
      </w:r>
    </w:p>
    <w:p>
      <w:pPr>
        <w:pStyle w:val="15"/>
        <w:tabs>
          <w:tab w:val="center" w:pos="6946"/>
        </w:tabs>
        <w:spacing w:afterLines="50"/>
        <w:rPr>
          <w:rFonts w:ascii="方正小标宋_GBK" w:eastAsia="方正小标宋_GBK"/>
          <w:bCs/>
          <w:sz w:val="40"/>
          <w:szCs w:val="40"/>
        </w:rPr>
      </w:pPr>
      <w:bookmarkStart w:id="0" w:name="_GoBack"/>
      <w:r>
        <w:rPr>
          <w:rFonts w:hint="eastAsia" w:ascii="方正小标宋_GBK" w:eastAsia="方正小标宋_GBK"/>
          <w:bCs/>
          <w:sz w:val="40"/>
          <w:szCs w:val="40"/>
        </w:rPr>
        <w:t>国家首批智能化示范煤矿建设名单</w:t>
      </w:r>
    </w:p>
    <w:bookmarkEnd w:id="0"/>
    <w:p>
      <w:pPr>
        <w:pStyle w:val="15"/>
        <w:numPr>
          <w:ilvl w:val="0"/>
          <w:numId w:val="1"/>
        </w:numPr>
        <w:jc w:val="both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智能化升级改造</w:t>
      </w:r>
      <w:r>
        <w:rPr>
          <w:rFonts w:ascii="黑体" w:hAnsi="黑体" w:eastAsia="黑体"/>
          <w:sz w:val="32"/>
          <w:szCs w:val="32"/>
        </w:rPr>
        <w:t>煤矿</w:t>
      </w:r>
    </w:p>
    <w:tbl>
      <w:tblPr>
        <w:tblStyle w:val="8"/>
        <w:tblW w:w="907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18"/>
        <w:gridCol w:w="5953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AnsiTheme="minorEastAsia" w:eastAsiaTheme="minor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AnsiTheme="minorEastAsia" w:eastAsiaTheme="minorEastAsia"/>
                <w:b/>
                <w:color w:val="000000"/>
                <w:kern w:val="0"/>
                <w:sz w:val="28"/>
                <w:szCs w:val="28"/>
              </w:rPr>
              <w:t>所在地区或央企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AnsiTheme="minorEastAsia" w:eastAsiaTheme="minorEastAsia"/>
                <w:b/>
                <w:color w:val="000000"/>
                <w:kern w:val="0"/>
                <w:sz w:val="28"/>
                <w:szCs w:val="28"/>
              </w:rPr>
              <w:t>煤矿名称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AnsiTheme="minorEastAsia" w:eastAsiaTheme="minorEastAsia"/>
                <w:b/>
                <w:color w:val="000000"/>
                <w:kern w:val="0"/>
                <w:sz w:val="28"/>
                <w:szCs w:val="28"/>
              </w:rPr>
              <w:t>矿井</w:t>
            </w:r>
          </w:p>
          <w:p>
            <w:pPr>
              <w:widowControl/>
              <w:spacing w:line="240" w:lineRule="auto"/>
              <w:jc w:val="center"/>
              <w:rPr>
                <w:rFonts w:eastAsia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AnsiTheme="minorEastAsia" w:eastAsiaTheme="minorEastAsia"/>
                <w:b/>
                <w:color w:val="000000"/>
                <w:kern w:val="0"/>
                <w:sz w:val="28"/>
                <w:szCs w:val="28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内蒙古双欣矿业有限公司杨家村煤矿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内蒙古鄂尔多斯永煤矿业投资有限公司马泰壕煤矿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鄂尔多斯市中北煤化工有限公司色连二号煤矿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鄂尔多斯市转龙湾煤炭有限公司转龙湾煤矿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山西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同煤大唐塔山煤矿有限公司塔山煤矿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同煤国电同忻煤矿有限公司同忻煤矿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阳泉煤业（集团）股份有限公司一矿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山西高河能源有限公司高河煤矿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山西新元煤炭有限责任公司新元煤矿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Theme="minor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陕煤集团神木柠条塔矿业有限公司柠条塔煤矿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eastAsiaTheme="minor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陕西未来能源化工有限公司金鸡滩煤矿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1</w:t>
            </w:r>
            <w:r>
              <w:rPr>
                <w:rFonts w:hint="eastAsia" w:eastAsiaTheme="minor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陕煤集团神木红柳林矿业有限公司红柳林</w:t>
            </w: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eastAsiaTheme="minor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陕煤集团神木</w:t>
            </w: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张家峁矿业有限公司张家峁</w:t>
            </w: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eastAsiaTheme="minor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陕西黄陵二号煤矿有限公司黄陵二号煤矿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eastAsiaTheme="minor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神木汇森凉水井矿业有限责任公司凉水井煤矿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eastAsiaTheme="minor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陕西陕煤黄陵矿业有限公司一号煤矿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Theme="minor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陕西小保当矿业有限公司一号煤矿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Theme="minor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陕西陕煤曹家滩矿业有限公司曹家滩煤矿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hint="eastAsia" w:eastAsiaTheme="minor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新疆天池能源有限责任公司南露天煤矿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露天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hint="eastAsia" w:eastAsiaTheme="minor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徐州矿务（集团）新疆天山矿业公司俄霍布拉克煤矿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eastAsiaTheme="minor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贵州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贵州盘江精煤股份有限公司山脚树</w:t>
            </w:r>
            <w:r>
              <w:rPr>
                <w:rFonts w:hint="eastAsia" w:eastAsia="方正仿宋_GBK" w:asciiTheme="minorHAnsi" w:hAnsiTheme="minorHAnsi"/>
                <w:color w:val="000000"/>
                <w:kern w:val="0"/>
                <w:sz w:val="28"/>
                <w:szCs w:val="28"/>
              </w:rPr>
              <w:t>煤</w:t>
            </w: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eastAsiaTheme="minor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贵州发耳煤业有限公司发耳煤矿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eastAsiaTheme="minor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贵州黔西能源开发有限公司青龙煤矿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2</w:t>
            </w:r>
            <w:r>
              <w:rPr>
                <w:rFonts w:hint="eastAsia" w:eastAsiaTheme="minor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永贵能源开发有限责任公司新田煤矿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2</w:t>
            </w:r>
            <w:r>
              <w:rPr>
                <w:rFonts w:hint="eastAsia" w:eastAsiaTheme="minor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山东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兖州煤业股份有限公司东滩煤矿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eastAsiaTheme="minor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兖州煤业股份有限公司鲍店煤矿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eastAsiaTheme="minor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山东唐口煤业有限公司唐口煤矿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eastAsiaTheme="minor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兖煤菏泽能化有限公司赵楼煤矿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Theme="minor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枣庄矿业（集团）付村煤业有限公司付村煤矿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Theme="minor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临沂矿业集团菏泽煤电有限公司郭屯煤矿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eastAsiaTheme="minor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济宁矿业集团有限公司安居煤矿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3</w:t>
            </w:r>
            <w:r>
              <w:rPr>
                <w:rFonts w:hint="eastAsia" w:eastAsiaTheme="minor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河南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河南平宝煤业有限公司平宝煤矿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3</w:t>
            </w:r>
            <w:r>
              <w:rPr>
                <w:rFonts w:hint="eastAsia" w:eastAsiaTheme="minor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永煤集团股份有限公司新桥煤矿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3</w:t>
            </w:r>
            <w:r>
              <w:rPr>
                <w:rFonts w:hint="eastAsia" w:eastAsiaTheme="minor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焦作（煤业）集团新乡能源有限公司赵固二矿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3</w:t>
            </w:r>
            <w:r>
              <w:rPr>
                <w:rFonts w:hint="eastAsia" w:eastAsiaTheme="minor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安徽</w:t>
            </w:r>
          </w:p>
        </w:tc>
        <w:tc>
          <w:tcPr>
            <w:tcW w:w="595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淮河能源控股集团有限责任公司顾桥煤矿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eastAsiaTheme="minor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8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淮北矿业（集团）有限责任公司杨柳煤矿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3</w:t>
            </w:r>
            <w:r>
              <w:rPr>
                <w:rFonts w:hint="eastAsia" w:eastAsiaTheme="minor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宁夏</w:t>
            </w:r>
          </w:p>
        </w:tc>
        <w:tc>
          <w:tcPr>
            <w:tcW w:w="595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国家能源集团宁夏煤业有限责任公司枣泉煤矿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hint="eastAsia" w:eastAsiaTheme="minor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418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 w:hAnsiTheme="minorEastAsia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国家能源集团宁夏煤业有限责任公司红柳煤矿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hint="eastAsia" w:eastAsiaTheme="minor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龙煤双鸭山矿业公司东保卫煤矿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hint="eastAsia" w:eastAsiaTheme="minor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沈阳焦煤鸡西盛隆矿业有限责任公司碱场煤矿一井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hint="eastAsia" w:eastAsiaTheme="minor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四川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四川华蓥山龙滩煤电有限责任公司龙滩煤矿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4</w:t>
            </w:r>
            <w:r>
              <w:rPr>
                <w:rFonts w:hint="eastAsia" w:eastAsiaTheme="minor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河北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开滦（集团）有限责任公司钱家营矿业分公司钱家营煤矿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4</w:t>
            </w:r>
            <w:r>
              <w:rPr>
                <w:rFonts w:hint="eastAsia" w:eastAsiaTheme="minor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甘肃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甘肃靖远煤电股份有限公司大水头煤矿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4</w:t>
            </w:r>
            <w:r>
              <w:rPr>
                <w:rFonts w:hint="eastAsia" w:eastAsiaTheme="minor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辽宁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铁法煤业（集团）有限责任公司晓南矿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4</w:t>
            </w:r>
            <w:r>
              <w:rPr>
                <w:rFonts w:hint="eastAsia" w:eastAsiaTheme="minor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重庆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重庆能投渝新能源有限公司打通一煤矿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4</w:t>
            </w:r>
            <w:r>
              <w:rPr>
                <w:rFonts w:hint="eastAsia" w:eastAsiaTheme="minor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江苏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江苏徐矿能源股份有限公司张双楼煤矿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4</w:t>
            </w:r>
            <w:r>
              <w:rPr>
                <w:rFonts w:hint="eastAsia" w:eastAsiaTheme="minor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国家能源投资集团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神华准能集团有限责任公司黑岱沟露天煤矿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露天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4</w:t>
            </w:r>
            <w:r>
              <w:rPr>
                <w:rFonts w:hint="eastAsia" w:eastAsiaTheme="minor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中国神华能源股份有限公司神东煤炭分公司大柳塔煤矿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hint="eastAsia" w:eastAsiaTheme="minor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神华新疆能源有限责任公司乌东煤矿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hint="eastAsia" w:eastAsiaTheme="minor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国家能源集团宁夏煤业有限责任公司金凤煤矿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5</w:t>
            </w:r>
            <w:r>
              <w:rPr>
                <w:rFonts w:hint="eastAsia" w:eastAsiaTheme="minor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国家能源集团乌海能源有限责任公司黄白茨煤矿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5</w:t>
            </w:r>
            <w:r>
              <w:rPr>
                <w:rFonts w:hint="eastAsia" w:eastAsiaTheme="minor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中国中煤能源集团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中国中煤能源股份有限公司平朔东露天煤矿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露天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5</w:t>
            </w:r>
            <w:r>
              <w:rPr>
                <w:rFonts w:hint="eastAsia" w:eastAsiaTheme="minor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中煤新集刘庄矿业有限公司刘庄煤矿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5</w:t>
            </w:r>
            <w:r>
              <w:rPr>
                <w:rFonts w:hint="eastAsia" w:eastAsiaTheme="minor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中煤华晋集团有限公司王家岭煤矿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5</w:t>
            </w:r>
            <w:r>
              <w:rPr>
                <w:rFonts w:hint="eastAsia" w:eastAsiaTheme="minor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上海大屯能源股份有限公司姚桥煤矿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hint="eastAsia" w:eastAsiaTheme="minor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中天合创能源有限责任公司门克庆煤矿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5</w:t>
            </w:r>
            <w:r>
              <w:rPr>
                <w:rFonts w:hint="eastAsia" w:eastAsiaTheme="minor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中国华能集团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华能伊敏煤电有限责任公司伊敏露天煤矿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露天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hint="eastAsia" w:eastAsiaTheme="minor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甘肃华亭煤电股份有限公司砚北煤矿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hint="eastAsia" w:eastAsiaTheme="minor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中国华电集团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内蒙古蒙泰不连沟煤业有限责任公司不连沟煤矿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hint="eastAsia" w:eastAsiaTheme="minor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陕西华电榆横煤电有限责任公司小纪汗煤矿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hint="eastAsia" w:eastAsiaTheme="minor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神木县隆德矿业有限责任公司隆德煤矿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hint="eastAsia" w:eastAsiaTheme="minor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中国大唐集团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鄂尔多斯市国源矿业开发有限责任公司龙王沟煤矿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6</w:t>
            </w:r>
            <w:r>
              <w:rPr>
                <w:rFonts w:hint="eastAsia" w:eastAsiaTheme="minor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中国煤炭科工集团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山西天地王坡煤业有限公司王坡煤矿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井工</w:t>
            </w:r>
          </w:p>
        </w:tc>
      </w:tr>
    </w:tbl>
    <w:p>
      <w:pPr>
        <w:pStyle w:val="15"/>
        <w:jc w:val="both"/>
        <w:rPr>
          <w:rFonts w:ascii="黑体" w:hAnsi="黑体" w:eastAsia="黑体"/>
          <w:bCs/>
          <w:sz w:val="32"/>
          <w:szCs w:val="32"/>
        </w:rPr>
      </w:pPr>
    </w:p>
    <w:p>
      <w:pPr>
        <w:pStyle w:val="15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</w:t>
      </w:r>
      <w:r>
        <w:rPr>
          <w:rFonts w:ascii="黑体" w:hAnsi="黑体" w:eastAsia="黑体"/>
          <w:bCs/>
          <w:sz w:val="32"/>
          <w:szCs w:val="32"/>
        </w:rPr>
        <w:t>新（改扩）建智能化</w:t>
      </w:r>
      <w:r>
        <w:rPr>
          <w:rFonts w:ascii="黑体" w:hAnsi="黑体" w:eastAsia="黑体"/>
          <w:sz w:val="32"/>
          <w:szCs w:val="32"/>
        </w:rPr>
        <w:t>煤矿</w:t>
      </w:r>
    </w:p>
    <w:tbl>
      <w:tblPr>
        <w:tblStyle w:val="8"/>
        <w:tblW w:w="9145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429"/>
        <w:gridCol w:w="6000"/>
        <w:gridCol w:w="8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5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AnsiTheme="minorEastAsia" w:eastAsiaTheme="minor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AnsiTheme="minorEastAsia" w:eastAsiaTheme="minorEastAsia"/>
                <w:b/>
                <w:color w:val="000000"/>
                <w:kern w:val="0"/>
                <w:sz w:val="28"/>
                <w:szCs w:val="28"/>
              </w:rPr>
              <w:t>所在地区或央企</w:t>
            </w:r>
          </w:p>
        </w:tc>
        <w:tc>
          <w:tcPr>
            <w:tcW w:w="60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AnsiTheme="minorEastAsia" w:eastAsiaTheme="minorEastAsia"/>
                <w:b/>
                <w:color w:val="000000"/>
                <w:kern w:val="0"/>
                <w:sz w:val="28"/>
                <w:szCs w:val="28"/>
              </w:rPr>
              <w:t>煤矿名称</w:t>
            </w:r>
          </w:p>
        </w:tc>
        <w:tc>
          <w:tcPr>
            <w:tcW w:w="8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AnsiTheme="minorEastAsia" w:eastAsiaTheme="minorEastAsia"/>
                <w:b/>
                <w:color w:val="000000"/>
                <w:kern w:val="0"/>
                <w:sz w:val="28"/>
                <w:szCs w:val="28"/>
              </w:rPr>
              <w:t>矿井</w:t>
            </w:r>
          </w:p>
          <w:p>
            <w:pPr>
              <w:widowControl/>
              <w:spacing w:line="240" w:lineRule="auto"/>
              <w:jc w:val="center"/>
              <w:rPr>
                <w:rFonts w:eastAsia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AnsiTheme="minorEastAsia" w:eastAsiaTheme="minorEastAsia"/>
                <w:b/>
                <w:color w:val="000000"/>
                <w:kern w:val="0"/>
                <w:sz w:val="28"/>
                <w:szCs w:val="28"/>
              </w:rPr>
              <w:t>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6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内蒙古智能煤炭有限责任公司麻地梁煤矿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hint="eastAsia" w:eastAsiaTheme="minor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8"/>
              </w:rPr>
              <w:t>山西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吕梁东义集团煤气化有限公司鑫岩煤矿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hint="eastAsia" w:eastAsiaTheme="minor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山西西山晋兴能源有限责任公司斜沟煤矿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Theme="minor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6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陕西延长石油巴拉素煤业有限公司巴拉素煤矿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hint="eastAsia" w:eastAsiaTheme="minor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国家能源投资集团</w:t>
            </w:r>
          </w:p>
        </w:tc>
        <w:tc>
          <w:tcPr>
            <w:tcW w:w="600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神华国能（神东电力）集团公司准东煤田大井矿区二号煤矿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hint="eastAsia" w:eastAsiaTheme="minor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 w:hAnsiTheme="minorEastAsia"/>
                <w:kern w:val="0"/>
                <w:sz w:val="28"/>
                <w:szCs w:val="28"/>
              </w:rPr>
            </w:pPr>
          </w:p>
        </w:tc>
        <w:tc>
          <w:tcPr>
            <w:tcW w:w="600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陕西神延煤炭有限责任公司西湾露天煤矿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露天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exact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hint="eastAsia" w:eastAsiaTheme="minor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中国中煤能源集团</w:t>
            </w:r>
          </w:p>
        </w:tc>
        <w:tc>
          <w:tcPr>
            <w:tcW w:w="600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中煤陕西榆林能源化工有限公司大海则煤矿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kern w:val="0"/>
                <w:sz w:val="28"/>
                <w:szCs w:val="28"/>
              </w:rPr>
              <w:t>井工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hint="eastAsia" w:eastAsiaTheme="minor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中国华能集团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华能庆阳煤电有限责任公司核桃峪煤矿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kern w:val="0"/>
                <w:sz w:val="28"/>
                <w:szCs w:val="28"/>
              </w:rPr>
              <w:t>井工</w:t>
            </w:r>
          </w:p>
        </w:tc>
      </w:tr>
    </w:tbl>
    <w:p>
      <w:pPr>
        <w:pStyle w:val="15"/>
        <w:jc w:val="both"/>
        <w:rPr>
          <w:rFonts w:eastAsia="方正仿宋_GBK"/>
          <w:sz w:val="32"/>
          <w:szCs w:val="32"/>
        </w:rPr>
      </w:pPr>
    </w:p>
    <w:p>
      <w:pPr>
        <w:pStyle w:val="16"/>
        <w:ind w:firstLine="5401" w:firstLineChars="1688"/>
        <w:rPr>
          <w:rFonts w:eastAsia="方正仿宋_GBK"/>
          <w:szCs w:val="32"/>
        </w:rPr>
      </w:pPr>
    </w:p>
    <w:p>
      <w:pPr>
        <w:pStyle w:val="16"/>
        <w:ind w:firstLine="5401" w:firstLineChars="1688"/>
        <w:rPr>
          <w:rFonts w:eastAsia="方正仿宋_GBK"/>
          <w:szCs w:val="32"/>
        </w:rPr>
      </w:pPr>
    </w:p>
    <w:p>
      <w:pPr>
        <w:pStyle w:val="16"/>
        <w:ind w:firstLine="5401" w:firstLineChars="1688"/>
        <w:rPr>
          <w:rFonts w:eastAsia="方正仿宋_GBK"/>
          <w:szCs w:val="32"/>
        </w:rPr>
      </w:pPr>
    </w:p>
    <w:p>
      <w:pPr>
        <w:pStyle w:val="16"/>
        <w:ind w:firstLine="5401" w:firstLineChars="1688"/>
        <w:rPr>
          <w:rFonts w:eastAsia="方正仿宋_GBK"/>
          <w:szCs w:val="32"/>
        </w:rPr>
      </w:pPr>
    </w:p>
    <w:p>
      <w:pPr>
        <w:spacing w:line="610" w:lineRule="exact"/>
        <w:ind w:left="5600" w:leftChars="1750" w:firstLine="980" w:firstLineChars="350"/>
        <w:rPr>
          <w:rFonts w:eastAsia="方正仿宋_GBK"/>
          <w:szCs w:val="32"/>
        </w:rPr>
      </w:pPr>
      <w:r>
        <w:rPr>
          <w:rFonts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327660</wp:posOffset>
                </wp:positionV>
                <wp:extent cx="5372100" cy="22860"/>
                <wp:effectExtent l="0" t="4445" r="0" b="10795"/>
                <wp:wrapNone/>
                <wp:docPr id="1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228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32" type="#_x0000_t32" style="position:absolute;left:0pt;flip:y;margin-left:1.2pt;margin-top:25.8pt;height:1.8pt;width:423pt;z-index:251666432;mso-width-relative:page;mso-height-relative:page;" filled="f" stroked="t" coordsize="21600,21600" o:gfxdata="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aAbRJ1AAAAAcBAAAPAAAAAAAAAAEAIAAAACIAAABkcnMvZG93bnJldi54&#10;bWxQSwECFAAUAAAACACHTuJAOYG5Xf4BAADxAwAADgAAAAAAAAABACAAAAAj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napToGrid w:val="0"/>
        <w:ind w:left="840" w:hanging="840" w:hangingChars="300"/>
        <w:rPr>
          <w:rFonts w:eastAsia="方正仿宋_GBK"/>
          <w:sz w:val="28"/>
          <w:szCs w:val="28"/>
        </w:rPr>
      </w:pPr>
      <w:r>
        <w:rPr>
          <w:rFonts w:hint="eastAsia" w:eastAsia="方正仿宋_GBK"/>
          <w:sz w:val="28"/>
          <w:szCs w:val="28"/>
        </w:rPr>
        <w:t>抄送：中国煤炭工业协会，应急管理部信息研究院</w:t>
      </w:r>
    </w:p>
    <w:p>
      <w:pPr>
        <w:snapToGrid w:val="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30480</wp:posOffset>
                </wp:positionV>
                <wp:extent cx="5425440" cy="38100"/>
                <wp:effectExtent l="0" t="4445" r="3810" b="14605"/>
                <wp:wrapNone/>
                <wp:docPr id="2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5440" cy="381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32" type="#_x0000_t32" style="position:absolute;left:0pt;flip:y;margin-left:1.2pt;margin-top:2.4pt;height:3pt;width:427.2pt;z-index:251667456;mso-width-relative:page;mso-height-relative:page;" filled="f" stroked="t" coordsize="21600,21600" o:gfxdata="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1Sl1nTAAAABgEAAA8AAAAAAAAAAQAgAAAAIgAAAGRycy9kb3ducmV2&#10;LnhtbFBLAQIUABQAAAAIAIdO4kDQiKCBAQIAAPEDAAAOAAAAAAAAAAEAIAAAACI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="方正仿宋_GBK"/>
          <w:sz w:val="28"/>
          <w:szCs w:val="28"/>
        </w:rPr>
        <w:t>国家能源局综合司              2020年11月30日印发</w:t>
      </w:r>
    </w:p>
    <w:p>
      <w:pPr>
        <w:pStyle w:val="16"/>
        <w:ind w:firstLine="4726" w:firstLineChars="1688"/>
        <w:rPr>
          <w:rFonts w:eastAsia="方正仿宋_GBK"/>
          <w:szCs w:val="32"/>
        </w:rPr>
      </w:pPr>
      <w:r>
        <w:rPr>
          <w:rFonts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48895</wp:posOffset>
                </wp:positionV>
                <wp:extent cx="5509260" cy="38100"/>
                <wp:effectExtent l="0" t="4445" r="15240" b="14605"/>
                <wp:wrapNone/>
                <wp:docPr id="3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9260" cy="381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32" type="#_x0000_t32" style="position:absolute;left:0pt;flip:y;margin-left:1.2pt;margin-top:3.85pt;height:3pt;width:433.8pt;z-index:251668480;mso-width-relative:page;mso-height-relative:page;" filled="f" stroked="t" coordsize="21600,21600" o:gfxdata="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iTuHC1AAAAAYBAAAPAAAAAAAAAAEAIAAAACIAAABkcnMvZG93bnJl&#10;di54bWxQSwECFAAUAAAACACHTuJAYfmxCgECAADxAwAADgAAAAAAAAABACAAAAAj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701" w:right="1616" w:bottom="1361" w:left="1616" w:header="851" w:footer="992" w:gutter="0"/>
      <w:cols w:space="425" w:num="1"/>
      <w:docGrid w:type="lines" w:linePitch="4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C6CA5"/>
    <w:multiLevelType w:val="multilevel"/>
    <w:tmpl w:val="619C6CA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60"/>
  <w:drawingGridVerticalSpacing w:val="2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F1"/>
    <w:rsid w:val="000017EB"/>
    <w:rsid w:val="00001C49"/>
    <w:rsid w:val="00002363"/>
    <w:rsid w:val="000043F5"/>
    <w:rsid w:val="00011684"/>
    <w:rsid w:val="00012B9B"/>
    <w:rsid w:val="00013D13"/>
    <w:rsid w:val="00014D33"/>
    <w:rsid w:val="0002681D"/>
    <w:rsid w:val="000269ED"/>
    <w:rsid w:val="000306EA"/>
    <w:rsid w:val="00032BE3"/>
    <w:rsid w:val="00033FEA"/>
    <w:rsid w:val="0003503B"/>
    <w:rsid w:val="00042067"/>
    <w:rsid w:val="00042F47"/>
    <w:rsid w:val="000438DD"/>
    <w:rsid w:val="0004775F"/>
    <w:rsid w:val="000500ED"/>
    <w:rsid w:val="00052224"/>
    <w:rsid w:val="000524AD"/>
    <w:rsid w:val="00055ED9"/>
    <w:rsid w:val="000576CB"/>
    <w:rsid w:val="00060C4C"/>
    <w:rsid w:val="00066B3C"/>
    <w:rsid w:val="00067936"/>
    <w:rsid w:val="00070736"/>
    <w:rsid w:val="00074E88"/>
    <w:rsid w:val="0007546F"/>
    <w:rsid w:val="0008299A"/>
    <w:rsid w:val="00086746"/>
    <w:rsid w:val="000907AC"/>
    <w:rsid w:val="00090ECC"/>
    <w:rsid w:val="00091A7B"/>
    <w:rsid w:val="000958D0"/>
    <w:rsid w:val="000A3EC0"/>
    <w:rsid w:val="000A4442"/>
    <w:rsid w:val="000A5FB5"/>
    <w:rsid w:val="000A7673"/>
    <w:rsid w:val="000B08FD"/>
    <w:rsid w:val="000B2295"/>
    <w:rsid w:val="000B500C"/>
    <w:rsid w:val="000B7A3A"/>
    <w:rsid w:val="000C5158"/>
    <w:rsid w:val="000C7D56"/>
    <w:rsid w:val="000D4C27"/>
    <w:rsid w:val="000D541D"/>
    <w:rsid w:val="000D72CD"/>
    <w:rsid w:val="000E08AA"/>
    <w:rsid w:val="000E2216"/>
    <w:rsid w:val="000E3C5F"/>
    <w:rsid w:val="000E6FC7"/>
    <w:rsid w:val="000F0145"/>
    <w:rsid w:val="000F2763"/>
    <w:rsid w:val="000F437F"/>
    <w:rsid w:val="000F571A"/>
    <w:rsid w:val="000F597B"/>
    <w:rsid w:val="000F638F"/>
    <w:rsid w:val="00110B02"/>
    <w:rsid w:val="001121AD"/>
    <w:rsid w:val="0011299C"/>
    <w:rsid w:val="00113A5F"/>
    <w:rsid w:val="0011446B"/>
    <w:rsid w:val="001166F1"/>
    <w:rsid w:val="00117415"/>
    <w:rsid w:val="00120324"/>
    <w:rsid w:val="00121A86"/>
    <w:rsid w:val="00125C46"/>
    <w:rsid w:val="00126114"/>
    <w:rsid w:val="001309FE"/>
    <w:rsid w:val="00131522"/>
    <w:rsid w:val="00131DCA"/>
    <w:rsid w:val="00134684"/>
    <w:rsid w:val="00134D63"/>
    <w:rsid w:val="00135AE1"/>
    <w:rsid w:val="001404BA"/>
    <w:rsid w:val="00142281"/>
    <w:rsid w:val="00143887"/>
    <w:rsid w:val="00144467"/>
    <w:rsid w:val="00146F54"/>
    <w:rsid w:val="001476FE"/>
    <w:rsid w:val="001509A7"/>
    <w:rsid w:val="00150A64"/>
    <w:rsid w:val="00152FEF"/>
    <w:rsid w:val="001532D2"/>
    <w:rsid w:val="001538EF"/>
    <w:rsid w:val="00156C7F"/>
    <w:rsid w:val="0016442B"/>
    <w:rsid w:val="001705B0"/>
    <w:rsid w:val="00173FEB"/>
    <w:rsid w:val="001740E9"/>
    <w:rsid w:val="00177BFE"/>
    <w:rsid w:val="001807D7"/>
    <w:rsid w:val="001835A6"/>
    <w:rsid w:val="00185AE1"/>
    <w:rsid w:val="001873A6"/>
    <w:rsid w:val="001876BD"/>
    <w:rsid w:val="0019133B"/>
    <w:rsid w:val="00192969"/>
    <w:rsid w:val="00192EE3"/>
    <w:rsid w:val="00193C8E"/>
    <w:rsid w:val="001A2E09"/>
    <w:rsid w:val="001B38E2"/>
    <w:rsid w:val="001B3F09"/>
    <w:rsid w:val="001B4000"/>
    <w:rsid w:val="001B73E8"/>
    <w:rsid w:val="001C4562"/>
    <w:rsid w:val="001C5003"/>
    <w:rsid w:val="001C6DC4"/>
    <w:rsid w:val="001D06EB"/>
    <w:rsid w:val="001D173F"/>
    <w:rsid w:val="001D3DD6"/>
    <w:rsid w:val="001D5129"/>
    <w:rsid w:val="001D679B"/>
    <w:rsid w:val="001E0452"/>
    <w:rsid w:val="001E7F4E"/>
    <w:rsid w:val="001F1CF0"/>
    <w:rsid w:val="001F38BE"/>
    <w:rsid w:val="001F3AB5"/>
    <w:rsid w:val="001F468B"/>
    <w:rsid w:val="001F4BD5"/>
    <w:rsid w:val="001F6B20"/>
    <w:rsid w:val="001F6FE6"/>
    <w:rsid w:val="002007BB"/>
    <w:rsid w:val="00200EA4"/>
    <w:rsid w:val="00203487"/>
    <w:rsid w:val="00205A04"/>
    <w:rsid w:val="002069F6"/>
    <w:rsid w:val="002074CE"/>
    <w:rsid w:val="00210358"/>
    <w:rsid w:val="00210CA6"/>
    <w:rsid w:val="00212C6C"/>
    <w:rsid w:val="002141ED"/>
    <w:rsid w:val="002157EA"/>
    <w:rsid w:val="00215F1F"/>
    <w:rsid w:val="00221DFE"/>
    <w:rsid w:val="0022308A"/>
    <w:rsid w:val="002243D6"/>
    <w:rsid w:val="00224420"/>
    <w:rsid w:val="00232B50"/>
    <w:rsid w:val="00233B84"/>
    <w:rsid w:val="002342D8"/>
    <w:rsid w:val="0023543F"/>
    <w:rsid w:val="00242372"/>
    <w:rsid w:val="00242B7B"/>
    <w:rsid w:val="00242F14"/>
    <w:rsid w:val="0024362F"/>
    <w:rsid w:val="00243F5C"/>
    <w:rsid w:val="00244528"/>
    <w:rsid w:val="002447C2"/>
    <w:rsid w:val="00246039"/>
    <w:rsid w:val="002469B1"/>
    <w:rsid w:val="00247B20"/>
    <w:rsid w:val="00254051"/>
    <w:rsid w:val="002546D7"/>
    <w:rsid w:val="0025766C"/>
    <w:rsid w:val="00260391"/>
    <w:rsid w:val="0027187C"/>
    <w:rsid w:val="0027215A"/>
    <w:rsid w:val="00273222"/>
    <w:rsid w:val="002738BD"/>
    <w:rsid w:val="0027518F"/>
    <w:rsid w:val="00275979"/>
    <w:rsid w:val="0027733B"/>
    <w:rsid w:val="00277E2E"/>
    <w:rsid w:val="00277EB7"/>
    <w:rsid w:val="00280912"/>
    <w:rsid w:val="00280F41"/>
    <w:rsid w:val="00281C0C"/>
    <w:rsid w:val="00290D5A"/>
    <w:rsid w:val="00291450"/>
    <w:rsid w:val="0029383F"/>
    <w:rsid w:val="00294348"/>
    <w:rsid w:val="0029492F"/>
    <w:rsid w:val="002A1B63"/>
    <w:rsid w:val="002A2D86"/>
    <w:rsid w:val="002A4E3F"/>
    <w:rsid w:val="002A52EF"/>
    <w:rsid w:val="002A541F"/>
    <w:rsid w:val="002A6239"/>
    <w:rsid w:val="002B0125"/>
    <w:rsid w:val="002B05F1"/>
    <w:rsid w:val="002B126F"/>
    <w:rsid w:val="002B6DF1"/>
    <w:rsid w:val="002B7EB8"/>
    <w:rsid w:val="002C08C2"/>
    <w:rsid w:val="002C1637"/>
    <w:rsid w:val="002C586B"/>
    <w:rsid w:val="002D3445"/>
    <w:rsid w:val="002D3886"/>
    <w:rsid w:val="002D7F28"/>
    <w:rsid w:val="002E263B"/>
    <w:rsid w:val="002E45C6"/>
    <w:rsid w:val="002E5BF3"/>
    <w:rsid w:val="002E5FBA"/>
    <w:rsid w:val="002E61F7"/>
    <w:rsid w:val="002F0396"/>
    <w:rsid w:val="002F0742"/>
    <w:rsid w:val="002F0AED"/>
    <w:rsid w:val="002F2438"/>
    <w:rsid w:val="002F27DA"/>
    <w:rsid w:val="002F3917"/>
    <w:rsid w:val="002F3D29"/>
    <w:rsid w:val="002F413A"/>
    <w:rsid w:val="002F5293"/>
    <w:rsid w:val="002F7055"/>
    <w:rsid w:val="003020B6"/>
    <w:rsid w:val="003035A2"/>
    <w:rsid w:val="0030483E"/>
    <w:rsid w:val="00305BDD"/>
    <w:rsid w:val="00307F6D"/>
    <w:rsid w:val="0031170B"/>
    <w:rsid w:val="0031188F"/>
    <w:rsid w:val="00311A78"/>
    <w:rsid w:val="00313A69"/>
    <w:rsid w:val="00321B23"/>
    <w:rsid w:val="003250E5"/>
    <w:rsid w:val="003254CF"/>
    <w:rsid w:val="0032781E"/>
    <w:rsid w:val="00331BC5"/>
    <w:rsid w:val="00331C71"/>
    <w:rsid w:val="00332D34"/>
    <w:rsid w:val="00335C4D"/>
    <w:rsid w:val="00337DD2"/>
    <w:rsid w:val="003438AD"/>
    <w:rsid w:val="00345EC5"/>
    <w:rsid w:val="003501DD"/>
    <w:rsid w:val="00351146"/>
    <w:rsid w:val="003528F5"/>
    <w:rsid w:val="003557B9"/>
    <w:rsid w:val="00355AED"/>
    <w:rsid w:val="00355EBF"/>
    <w:rsid w:val="003634F4"/>
    <w:rsid w:val="00366A61"/>
    <w:rsid w:val="00370A20"/>
    <w:rsid w:val="0037208E"/>
    <w:rsid w:val="00372D62"/>
    <w:rsid w:val="00373176"/>
    <w:rsid w:val="00374056"/>
    <w:rsid w:val="003746E5"/>
    <w:rsid w:val="0037489D"/>
    <w:rsid w:val="00376110"/>
    <w:rsid w:val="0037728F"/>
    <w:rsid w:val="003822D4"/>
    <w:rsid w:val="0038394E"/>
    <w:rsid w:val="00383C3B"/>
    <w:rsid w:val="00384BE0"/>
    <w:rsid w:val="00385328"/>
    <w:rsid w:val="00386997"/>
    <w:rsid w:val="00386B49"/>
    <w:rsid w:val="00387A94"/>
    <w:rsid w:val="00387D16"/>
    <w:rsid w:val="00390220"/>
    <w:rsid w:val="00390F40"/>
    <w:rsid w:val="003911D2"/>
    <w:rsid w:val="00391FBA"/>
    <w:rsid w:val="00395C38"/>
    <w:rsid w:val="0039652C"/>
    <w:rsid w:val="003A0F00"/>
    <w:rsid w:val="003A46F8"/>
    <w:rsid w:val="003A4DB1"/>
    <w:rsid w:val="003A5FCD"/>
    <w:rsid w:val="003A6B9D"/>
    <w:rsid w:val="003B1247"/>
    <w:rsid w:val="003B5AE6"/>
    <w:rsid w:val="003B7568"/>
    <w:rsid w:val="003C2AF3"/>
    <w:rsid w:val="003C3457"/>
    <w:rsid w:val="003C4ED1"/>
    <w:rsid w:val="003C6263"/>
    <w:rsid w:val="003C6686"/>
    <w:rsid w:val="003D12DC"/>
    <w:rsid w:val="003D3D92"/>
    <w:rsid w:val="003D4360"/>
    <w:rsid w:val="003D55CA"/>
    <w:rsid w:val="003D6940"/>
    <w:rsid w:val="003D73B4"/>
    <w:rsid w:val="003D7F96"/>
    <w:rsid w:val="003E0454"/>
    <w:rsid w:val="003E3D3B"/>
    <w:rsid w:val="003F261A"/>
    <w:rsid w:val="00401DB6"/>
    <w:rsid w:val="00402336"/>
    <w:rsid w:val="0040418C"/>
    <w:rsid w:val="00404812"/>
    <w:rsid w:val="00406665"/>
    <w:rsid w:val="00406E02"/>
    <w:rsid w:val="00407148"/>
    <w:rsid w:val="00407C7F"/>
    <w:rsid w:val="00414C45"/>
    <w:rsid w:val="00420B51"/>
    <w:rsid w:val="0042136A"/>
    <w:rsid w:val="00423306"/>
    <w:rsid w:val="00424A0F"/>
    <w:rsid w:val="00427376"/>
    <w:rsid w:val="00432124"/>
    <w:rsid w:val="00432921"/>
    <w:rsid w:val="004363B2"/>
    <w:rsid w:val="0044205E"/>
    <w:rsid w:val="004447CD"/>
    <w:rsid w:val="00444F78"/>
    <w:rsid w:val="004479D8"/>
    <w:rsid w:val="0046491C"/>
    <w:rsid w:val="00466414"/>
    <w:rsid w:val="00466606"/>
    <w:rsid w:val="004676D9"/>
    <w:rsid w:val="00467778"/>
    <w:rsid w:val="00470A29"/>
    <w:rsid w:val="004733B8"/>
    <w:rsid w:val="0047379B"/>
    <w:rsid w:val="0047476D"/>
    <w:rsid w:val="00476025"/>
    <w:rsid w:val="00477A95"/>
    <w:rsid w:val="004816E2"/>
    <w:rsid w:val="0048346E"/>
    <w:rsid w:val="00490E58"/>
    <w:rsid w:val="00492BCB"/>
    <w:rsid w:val="00492F21"/>
    <w:rsid w:val="004965DB"/>
    <w:rsid w:val="004A08F6"/>
    <w:rsid w:val="004A27C7"/>
    <w:rsid w:val="004A33E8"/>
    <w:rsid w:val="004A37C4"/>
    <w:rsid w:val="004A4050"/>
    <w:rsid w:val="004A554F"/>
    <w:rsid w:val="004A7324"/>
    <w:rsid w:val="004A75CF"/>
    <w:rsid w:val="004B0B17"/>
    <w:rsid w:val="004B1E9A"/>
    <w:rsid w:val="004B5C77"/>
    <w:rsid w:val="004B6263"/>
    <w:rsid w:val="004C4D2A"/>
    <w:rsid w:val="004C694C"/>
    <w:rsid w:val="004D2DBA"/>
    <w:rsid w:val="004E1412"/>
    <w:rsid w:val="004E1484"/>
    <w:rsid w:val="004E4C95"/>
    <w:rsid w:val="004E5130"/>
    <w:rsid w:val="004E5DE9"/>
    <w:rsid w:val="004E6F8C"/>
    <w:rsid w:val="004F6EAB"/>
    <w:rsid w:val="00500811"/>
    <w:rsid w:val="00501CAF"/>
    <w:rsid w:val="00503D70"/>
    <w:rsid w:val="005065D2"/>
    <w:rsid w:val="00507645"/>
    <w:rsid w:val="005102FE"/>
    <w:rsid w:val="00512D80"/>
    <w:rsid w:val="00516A6A"/>
    <w:rsid w:val="00521395"/>
    <w:rsid w:val="0052311B"/>
    <w:rsid w:val="0052421F"/>
    <w:rsid w:val="00524CB6"/>
    <w:rsid w:val="005265A2"/>
    <w:rsid w:val="00526784"/>
    <w:rsid w:val="00526883"/>
    <w:rsid w:val="0052749C"/>
    <w:rsid w:val="00530953"/>
    <w:rsid w:val="00534BF9"/>
    <w:rsid w:val="005366F3"/>
    <w:rsid w:val="00537DBF"/>
    <w:rsid w:val="00537E7D"/>
    <w:rsid w:val="005411F9"/>
    <w:rsid w:val="0054293F"/>
    <w:rsid w:val="00543289"/>
    <w:rsid w:val="00543CFC"/>
    <w:rsid w:val="00544496"/>
    <w:rsid w:val="00544D59"/>
    <w:rsid w:val="005525A7"/>
    <w:rsid w:val="00552D4E"/>
    <w:rsid w:val="0055570E"/>
    <w:rsid w:val="00555E6E"/>
    <w:rsid w:val="00555F4C"/>
    <w:rsid w:val="00561D6F"/>
    <w:rsid w:val="0056369B"/>
    <w:rsid w:val="00566093"/>
    <w:rsid w:val="00566A6F"/>
    <w:rsid w:val="0057075D"/>
    <w:rsid w:val="00572431"/>
    <w:rsid w:val="00572AC7"/>
    <w:rsid w:val="005776AD"/>
    <w:rsid w:val="00577FF5"/>
    <w:rsid w:val="0058182C"/>
    <w:rsid w:val="00582ADB"/>
    <w:rsid w:val="005849F2"/>
    <w:rsid w:val="00586C88"/>
    <w:rsid w:val="005A0B0D"/>
    <w:rsid w:val="005A147A"/>
    <w:rsid w:val="005A3D92"/>
    <w:rsid w:val="005A3E97"/>
    <w:rsid w:val="005A4286"/>
    <w:rsid w:val="005A4292"/>
    <w:rsid w:val="005A6593"/>
    <w:rsid w:val="005B1988"/>
    <w:rsid w:val="005B724E"/>
    <w:rsid w:val="005C130D"/>
    <w:rsid w:val="005C1569"/>
    <w:rsid w:val="005C29A2"/>
    <w:rsid w:val="005C411A"/>
    <w:rsid w:val="005C5AB4"/>
    <w:rsid w:val="005C6E92"/>
    <w:rsid w:val="005C7597"/>
    <w:rsid w:val="005D16DE"/>
    <w:rsid w:val="005D1D76"/>
    <w:rsid w:val="005D3781"/>
    <w:rsid w:val="005D4584"/>
    <w:rsid w:val="005D50A7"/>
    <w:rsid w:val="005D6209"/>
    <w:rsid w:val="005E14C9"/>
    <w:rsid w:val="005E2627"/>
    <w:rsid w:val="005E6490"/>
    <w:rsid w:val="005E789E"/>
    <w:rsid w:val="005F0842"/>
    <w:rsid w:val="005F1ECC"/>
    <w:rsid w:val="005F467D"/>
    <w:rsid w:val="005F4E15"/>
    <w:rsid w:val="005F652C"/>
    <w:rsid w:val="005F67E9"/>
    <w:rsid w:val="005F6D66"/>
    <w:rsid w:val="005F6E1E"/>
    <w:rsid w:val="006024E8"/>
    <w:rsid w:val="00602996"/>
    <w:rsid w:val="00603318"/>
    <w:rsid w:val="00604742"/>
    <w:rsid w:val="006050DF"/>
    <w:rsid w:val="00606E4B"/>
    <w:rsid w:val="00607507"/>
    <w:rsid w:val="00610B1C"/>
    <w:rsid w:val="006135D3"/>
    <w:rsid w:val="00614E5E"/>
    <w:rsid w:val="006163DE"/>
    <w:rsid w:val="0062434D"/>
    <w:rsid w:val="00625E6C"/>
    <w:rsid w:val="00632D9A"/>
    <w:rsid w:val="00634DA8"/>
    <w:rsid w:val="00636FC3"/>
    <w:rsid w:val="00640783"/>
    <w:rsid w:val="006415B2"/>
    <w:rsid w:val="0064234B"/>
    <w:rsid w:val="00644318"/>
    <w:rsid w:val="00644A74"/>
    <w:rsid w:val="00655824"/>
    <w:rsid w:val="00667A04"/>
    <w:rsid w:val="00667B61"/>
    <w:rsid w:val="00671648"/>
    <w:rsid w:val="00672B8C"/>
    <w:rsid w:val="00674021"/>
    <w:rsid w:val="006767FF"/>
    <w:rsid w:val="006811F1"/>
    <w:rsid w:val="00682C2D"/>
    <w:rsid w:val="006838C1"/>
    <w:rsid w:val="006846D1"/>
    <w:rsid w:val="00685985"/>
    <w:rsid w:val="00687874"/>
    <w:rsid w:val="006912F3"/>
    <w:rsid w:val="00693395"/>
    <w:rsid w:val="0069474A"/>
    <w:rsid w:val="00696594"/>
    <w:rsid w:val="006A054B"/>
    <w:rsid w:val="006A178A"/>
    <w:rsid w:val="006A17E0"/>
    <w:rsid w:val="006A1A3E"/>
    <w:rsid w:val="006A3DD6"/>
    <w:rsid w:val="006A586F"/>
    <w:rsid w:val="006B08B7"/>
    <w:rsid w:val="006B3AA9"/>
    <w:rsid w:val="006B4F17"/>
    <w:rsid w:val="006B6A9E"/>
    <w:rsid w:val="006C3537"/>
    <w:rsid w:val="006C3B75"/>
    <w:rsid w:val="006C3DDD"/>
    <w:rsid w:val="006C606F"/>
    <w:rsid w:val="006D1E4B"/>
    <w:rsid w:val="006D4011"/>
    <w:rsid w:val="006D6760"/>
    <w:rsid w:val="006D6D0C"/>
    <w:rsid w:val="006E2038"/>
    <w:rsid w:val="006E33F8"/>
    <w:rsid w:val="006F1EC1"/>
    <w:rsid w:val="006F2E80"/>
    <w:rsid w:val="006F3A97"/>
    <w:rsid w:val="006F6993"/>
    <w:rsid w:val="006F796A"/>
    <w:rsid w:val="00701720"/>
    <w:rsid w:val="007027DE"/>
    <w:rsid w:val="00702ABA"/>
    <w:rsid w:val="0070512C"/>
    <w:rsid w:val="00711A34"/>
    <w:rsid w:val="00711DB8"/>
    <w:rsid w:val="00712087"/>
    <w:rsid w:val="007121E9"/>
    <w:rsid w:val="007133E8"/>
    <w:rsid w:val="00713755"/>
    <w:rsid w:val="007152BE"/>
    <w:rsid w:val="0072062A"/>
    <w:rsid w:val="00721622"/>
    <w:rsid w:val="007220EB"/>
    <w:rsid w:val="00723641"/>
    <w:rsid w:val="007236B9"/>
    <w:rsid w:val="00730C5A"/>
    <w:rsid w:val="00731EA6"/>
    <w:rsid w:val="0073316B"/>
    <w:rsid w:val="007336B7"/>
    <w:rsid w:val="00733B69"/>
    <w:rsid w:val="00734978"/>
    <w:rsid w:val="0073564D"/>
    <w:rsid w:val="00735845"/>
    <w:rsid w:val="00737143"/>
    <w:rsid w:val="00740B55"/>
    <w:rsid w:val="007415EB"/>
    <w:rsid w:val="00741BC4"/>
    <w:rsid w:val="00742F0B"/>
    <w:rsid w:val="00743A2B"/>
    <w:rsid w:val="00744BA9"/>
    <w:rsid w:val="007450AC"/>
    <w:rsid w:val="00751993"/>
    <w:rsid w:val="007532CC"/>
    <w:rsid w:val="00755EFA"/>
    <w:rsid w:val="00757750"/>
    <w:rsid w:val="007634E6"/>
    <w:rsid w:val="00770413"/>
    <w:rsid w:val="0077227E"/>
    <w:rsid w:val="00772BED"/>
    <w:rsid w:val="007732BA"/>
    <w:rsid w:val="00780C71"/>
    <w:rsid w:val="00784155"/>
    <w:rsid w:val="007858CB"/>
    <w:rsid w:val="00786FA7"/>
    <w:rsid w:val="00791502"/>
    <w:rsid w:val="007926E9"/>
    <w:rsid w:val="00793270"/>
    <w:rsid w:val="007943F3"/>
    <w:rsid w:val="0079674C"/>
    <w:rsid w:val="00796A2D"/>
    <w:rsid w:val="007972FF"/>
    <w:rsid w:val="007A13BE"/>
    <w:rsid w:val="007A1710"/>
    <w:rsid w:val="007A57B2"/>
    <w:rsid w:val="007A6AEA"/>
    <w:rsid w:val="007B431D"/>
    <w:rsid w:val="007B4496"/>
    <w:rsid w:val="007B4B93"/>
    <w:rsid w:val="007B5F47"/>
    <w:rsid w:val="007C2555"/>
    <w:rsid w:val="007C4909"/>
    <w:rsid w:val="007C4B17"/>
    <w:rsid w:val="007C7E07"/>
    <w:rsid w:val="007D0C03"/>
    <w:rsid w:val="007D2DFD"/>
    <w:rsid w:val="007D40DE"/>
    <w:rsid w:val="007D4720"/>
    <w:rsid w:val="007D4F9B"/>
    <w:rsid w:val="007D5FE8"/>
    <w:rsid w:val="007D6376"/>
    <w:rsid w:val="007E314E"/>
    <w:rsid w:val="007E634C"/>
    <w:rsid w:val="007E71B9"/>
    <w:rsid w:val="007F0F9C"/>
    <w:rsid w:val="007F1BD8"/>
    <w:rsid w:val="007F243B"/>
    <w:rsid w:val="007F3EDB"/>
    <w:rsid w:val="007F4670"/>
    <w:rsid w:val="007F4A59"/>
    <w:rsid w:val="007F53DF"/>
    <w:rsid w:val="007F7651"/>
    <w:rsid w:val="00800C68"/>
    <w:rsid w:val="00800FE2"/>
    <w:rsid w:val="00802DC8"/>
    <w:rsid w:val="00811F21"/>
    <w:rsid w:val="00814392"/>
    <w:rsid w:val="008145F2"/>
    <w:rsid w:val="00815597"/>
    <w:rsid w:val="00817F2B"/>
    <w:rsid w:val="00825616"/>
    <w:rsid w:val="00825CE7"/>
    <w:rsid w:val="008263F0"/>
    <w:rsid w:val="00830AC9"/>
    <w:rsid w:val="00832BCD"/>
    <w:rsid w:val="00832C16"/>
    <w:rsid w:val="008341A2"/>
    <w:rsid w:val="00837369"/>
    <w:rsid w:val="00843906"/>
    <w:rsid w:val="00844AD6"/>
    <w:rsid w:val="00845AE3"/>
    <w:rsid w:val="0084660F"/>
    <w:rsid w:val="008508E5"/>
    <w:rsid w:val="0085502C"/>
    <w:rsid w:val="00860671"/>
    <w:rsid w:val="00862A26"/>
    <w:rsid w:val="00865532"/>
    <w:rsid w:val="00871C5B"/>
    <w:rsid w:val="0087246E"/>
    <w:rsid w:val="008774B3"/>
    <w:rsid w:val="00883BD4"/>
    <w:rsid w:val="0088401D"/>
    <w:rsid w:val="00884DB4"/>
    <w:rsid w:val="008851C7"/>
    <w:rsid w:val="00890206"/>
    <w:rsid w:val="008924CB"/>
    <w:rsid w:val="00895D4C"/>
    <w:rsid w:val="00896D20"/>
    <w:rsid w:val="008A0F7E"/>
    <w:rsid w:val="008A2346"/>
    <w:rsid w:val="008A4897"/>
    <w:rsid w:val="008A4CFE"/>
    <w:rsid w:val="008B19C5"/>
    <w:rsid w:val="008B3FA1"/>
    <w:rsid w:val="008B4314"/>
    <w:rsid w:val="008B4BDC"/>
    <w:rsid w:val="008B6B62"/>
    <w:rsid w:val="008B6F0E"/>
    <w:rsid w:val="008C3E79"/>
    <w:rsid w:val="008C6664"/>
    <w:rsid w:val="008D061C"/>
    <w:rsid w:val="008D4061"/>
    <w:rsid w:val="008D5A15"/>
    <w:rsid w:val="008D77F1"/>
    <w:rsid w:val="008E1F34"/>
    <w:rsid w:val="008E35E2"/>
    <w:rsid w:val="008E3688"/>
    <w:rsid w:val="008E7495"/>
    <w:rsid w:val="008F0195"/>
    <w:rsid w:val="008F04B8"/>
    <w:rsid w:val="008F27D1"/>
    <w:rsid w:val="008F32F1"/>
    <w:rsid w:val="008F7164"/>
    <w:rsid w:val="008F7215"/>
    <w:rsid w:val="0090625D"/>
    <w:rsid w:val="009078D1"/>
    <w:rsid w:val="00910055"/>
    <w:rsid w:val="00912406"/>
    <w:rsid w:val="009152DC"/>
    <w:rsid w:val="0091664B"/>
    <w:rsid w:val="00923653"/>
    <w:rsid w:val="00924880"/>
    <w:rsid w:val="00931420"/>
    <w:rsid w:val="009338F2"/>
    <w:rsid w:val="009379A1"/>
    <w:rsid w:val="0094191A"/>
    <w:rsid w:val="009457C9"/>
    <w:rsid w:val="009472A8"/>
    <w:rsid w:val="009503E0"/>
    <w:rsid w:val="009528C4"/>
    <w:rsid w:val="00954790"/>
    <w:rsid w:val="009563E3"/>
    <w:rsid w:val="00956A77"/>
    <w:rsid w:val="00961437"/>
    <w:rsid w:val="00961A55"/>
    <w:rsid w:val="00962003"/>
    <w:rsid w:val="00966997"/>
    <w:rsid w:val="00967976"/>
    <w:rsid w:val="009706D1"/>
    <w:rsid w:val="00971692"/>
    <w:rsid w:val="0097464B"/>
    <w:rsid w:val="00974A40"/>
    <w:rsid w:val="00977B8E"/>
    <w:rsid w:val="00982912"/>
    <w:rsid w:val="00983199"/>
    <w:rsid w:val="00986DCA"/>
    <w:rsid w:val="009969F9"/>
    <w:rsid w:val="009972D3"/>
    <w:rsid w:val="009A47CC"/>
    <w:rsid w:val="009A65D4"/>
    <w:rsid w:val="009A68BF"/>
    <w:rsid w:val="009B18B8"/>
    <w:rsid w:val="009C7883"/>
    <w:rsid w:val="009C79D5"/>
    <w:rsid w:val="009D1087"/>
    <w:rsid w:val="009D4A7E"/>
    <w:rsid w:val="009D5984"/>
    <w:rsid w:val="009E5A4B"/>
    <w:rsid w:val="009E65FA"/>
    <w:rsid w:val="009F12C1"/>
    <w:rsid w:val="009F1624"/>
    <w:rsid w:val="009F71EB"/>
    <w:rsid w:val="009F7308"/>
    <w:rsid w:val="009F7F33"/>
    <w:rsid w:val="00A00235"/>
    <w:rsid w:val="00A019F8"/>
    <w:rsid w:val="00A0296B"/>
    <w:rsid w:val="00A02A77"/>
    <w:rsid w:val="00A03430"/>
    <w:rsid w:val="00A05A41"/>
    <w:rsid w:val="00A05AA0"/>
    <w:rsid w:val="00A1058D"/>
    <w:rsid w:val="00A12389"/>
    <w:rsid w:val="00A16A9F"/>
    <w:rsid w:val="00A16D80"/>
    <w:rsid w:val="00A206C1"/>
    <w:rsid w:val="00A212CE"/>
    <w:rsid w:val="00A22545"/>
    <w:rsid w:val="00A2286A"/>
    <w:rsid w:val="00A232D4"/>
    <w:rsid w:val="00A24618"/>
    <w:rsid w:val="00A25E3F"/>
    <w:rsid w:val="00A274F3"/>
    <w:rsid w:val="00A277A5"/>
    <w:rsid w:val="00A30492"/>
    <w:rsid w:val="00A30F77"/>
    <w:rsid w:val="00A331E9"/>
    <w:rsid w:val="00A425AE"/>
    <w:rsid w:val="00A42830"/>
    <w:rsid w:val="00A431A6"/>
    <w:rsid w:val="00A516F0"/>
    <w:rsid w:val="00A52145"/>
    <w:rsid w:val="00A602D2"/>
    <w:rsid w:val="00A641A5"/>
    <w:rsid w:val="00A65A55"/>
    <w:rsid w:val="00A65B1C"/>
    <w:rsid w:val="00A65F0E"/>
    <w:rsid w:val="00A71D32"/>
    <w:rsid w:val="00A73187"/>
    <w:rsid w:val="00A7378D"/>
    <w:rsid w:val="00A74576"/>
    <w:rsid w:val="00A760C6"/>
    <w:rsid w:val="00A76FA9"/>
    <w:rsid w:val="00A77656"/>
    <w:rsid w:val="00A91537"/>
    <w:rsid w:val="00A91D45"/>
    <w:rsid w:val="00A9294A"/>
    <w:rsid w:val="00A965D5"/>
    <w:rsid w:val="00AA11CD"/>
    <w:rsid w:val="00AA566B"/>
    <w:rsid w:val="00AA6FC7"/>
    <w:rsid w:val="00AB7955"/>
    <w:rsid w:val="00AC6FFA"/>
    <w:rsid w:val="00AC7F31"/>
    <w:rsid w:val="00AD222A"/>
    <w:rsid w:val="00AD28D4"/>
    <w:rsid w:val="00AD3CCE"/>
    <w:rsid w:val="00AD45FF"/>
    <w:rsid w:val="00AD4CD2"/>
    <w:rsid w:val="00AE2693"/>
    <w:rsid w:val="00AF0582"/>
    <w:rsid w:val="00AF3358"/>
    <w:rsid w:val="00AF52C4"/>
    <w:rsid w:val="00AF6349"/>
    <w:rsid w:val="00AF7A57"/>
    <w:rsid w:val="00B043B7"/>
    <w:rsid w:val="00B04A21"/>
    <w:rsid w:val="00B104FA"/>
    <w:rsid w:val="00B107CD"/>
    <w:rsid w:val="00B10CD4"/>
    <w:rsid w:val="00B17712"/>
    <w:rsid w:val="00B205A3"/>
    <w:rsid w:val="00B20FA1"/>
    <w:rsid w:val="00B21404"/>
    <w:rsid w:val="00B231CB"/>
    <w:rsid w:val="00B31847"/>
    <w:rsid w:val="00B33722"/>
    <w:rsid w:val="00B352D6"/>
    <w:rsid w:val="00B45F92"/>
    <w:rsid w:val="00B46231"/>
    <w:rsid w:val="00B5176E"/>
    <w:rsid w:val="00B520DB"/>
    <w:rsid w:val="00B536F2"/>
    <w:rsid w:val="00B62566"/>
    <w:rsid w:val="00B63C6C"/>
    <w:rsid w:val="00B70076"/>
    <w:rsid w:val="00B72D76"/>
    <w:rsid w:val="00B74A26"/>
    <w:rsid w:val="00B74BEE"/>
    <w:rsid w:val="00B7517F"/>
    <w:rsid w:val="00B755A6"/>
    <w:rsid w:val="00B760F1"/>
    <w:rsid w:val="00B7712C"/>
    <w:rsid w:val="00B80407"/>
    <w:rsid w:val="00B8212E"/>
    <w:rsid w:val="00B838D0"/>
    <w:rsid w:val="00B83EEF"/>
    <w:rsid w:val="00B9001A"/>
    <w:rsid w:val="00B92E54"/>
    <w:rsid w:val="00B94A9B"/>
    <w:rsid w:val="00BA05F5"/>
    <w:rsid w:val="00BA2CA5"/>
    <w:rsid w:val="00BA388E"/>
    <w:rsid w:val="00BA53B7"/>
    <w:rsid w:val="00BA63FC"/>
    <w:rsid w:val="00BB37B8"/>
    <w:rsid w:val="00BB596E"/>
    <w:rsid w:val="00BB6388"/>
    <w:rsid w:val="00BB6CAA"/>
    <w:rsid w:val="00BB7A1F"/>
    <w:rsid w:val="00BB7E93"/>
    <w:rsid w:val="00BC2E2B"/>
    <w:rsid w:val="00BC31C9"/>
    <w:rsid w:val="00BC738B"/>
    <w:rsid w:val="00BC7EEF"/>
    <w:rsid w:val="00BD397F"/>
    <w:rsid w:val="00BD4624"/>
    <w:rsid w:val="00BE72A4"/>
    <w:rsid w:val="00BF1B6D"/>
    <w:rsid w:val="00BF2286"/>
    <w:rsid w:val="00BF23DC"/>
    <w:rsid w:val="00BF5996"/>
    <w:rsid w:val="00BF6452"/>
    <w:rsid w:val="00C11833"/>
    <w:rsid w:val="00C134D0"/>
    <w:rsid w:val="00C20ED3"/>
    <w:rsid w:val="00C21E40"/>
    <w:rsid w:val="00C23293"/>
    <w:rsid w:val="00C314C9"/>
    <w:rsid w:val="00C31FFA"/>
    <w:rsid w:val="00C325FD"/>
    <w:rsid w:val="00C34856"/>
    <w:rsid w:val="00C350E8"/>
    <w:rsid w:val="00C35BFB"/>
    <w:rsid w:val="00C371F5"/>
    <w:rsid w:val="00C3753F"/>
    <w:rsid w:val="00C40BDD"/>
    <w:rsid w:val="00C40FC9"/>
    <w:rsid w:val="00C42214"/>
    <w:rsid w:val="00C426BF"/>
    <w:rsid w:val="00C440D8"/>
    <w:rsid w:val="00C44108"/>
    <w:rsid w:val="00C4480C"/>
    <w:rsid w:val="00C51834"/>
    <w:rsid w:val="00C52DE0"/>
    <w:rsid w:val="00C53139"/>
    <w:rsid w:val="00C5543B"/>
    <w:rsid w:val="00C5574E"/>
    <w:rsid w:val="00C5732B"/>
    <w:rsid w:val="00C57379"/>
    <w:rsid w:val="00C60026"/>
    <w:rsid w:val="00C61670"/>
    <w:rsid w:val="00C624EB"/>
    <w:rsid w:val="00C64E7B"/>
    <w:rsid w:val="00C70624"/>
    <w:rsid w:val="00C712C4"/>
    <w:rsid w:val="00C715F2"/>
    <w:rsid w:val="00C728E8"/>
    <w:rsid w:val="00C74472"/>
    <w:rsid w:val="00C7454A"/>
    <w:rsid w:val="00C7629D"/>
    <w:rsid w:val="00C7763D"/>
    <w:rsid w:val="00C8115C"/>
    <w:rsid w:val="00C82505"/>
    <w:rsid w:val="00C871C1"/>
    <w:rsid w:val="00C90294"/>
    <w:rsid w:val="00C92B0F"/>
    <w:rsid w:val="00C92D5F"/>
    <w:rsid w:val="00C95DE3"/>
    <w:rsid w:val="00C95F17"/>
    <w:rsid w:val="00C969FE"/>
    <w:rsid w:val="00CA2420"/>
    <w:rsid w:val="00CA2806"/>
    <w:rsid w:val="00CA5B7B"/>
    <w:rsid w:val="00CB3081"/>
    <w:rsid w:val="00CB7EEE"/>
    <w:rsid w:val="00CC2787"/>
    <w:rsid w:val="00CC4003"/>
    <w:rsid w:val="00CC594F"/>
    <w:rsid w:val="00CD008C"/>
    <w:rsid w:val="00CD010B"/>
    <w:rsid w:val="00CD0308"/>
    <w:rsid w:val="00CD1A2A"/>
    <w:rsid w:val="00CD46C8"/>
    <w:rsid w:val="00CD481F"/>
    <w:rsid w:val="00CD4A26"/>
    <w:rsid w:val="00CE0C8F"/>
    <w:rsid w:val="00CE185B"/>
    <w:rsid w:val="00CF40A7"/>
    <w:rsid w:val="00CF58E7"/>
    <w:rsid w:val="00CF62D1"/>
    <w:rsid w:val="00CF67B2"/>
    <w:rsid w:val="00CF74D2"/>
    <w:rsid w:val="00D00DD9"/>
    <w:rsid w:val="00D01358"/>
    <w:rsid w:val="00D07066"/>
    <w:rsid w:val="00D07891"/>
    <w:rsid w:val="00D07B2A"/>
    <w:rsid w:val="00D10C3A"/>
    <w:rsid w:val="00D12981"/>
    <w:rsid w:val="00D1526C"/>
    <w:rsid w:val="00D21D5A"/>
    <w:rsid w:val="00D22024"/>
    <w:rsid w:val="00D227CE"/>
    <w:rsid w:val="00D233FF"/>
    <w:rsid w:val="00D24000"/>
    <w:rsid w:val="00D243E1"/>
    <w:rsid w:val="00D25546"/>
    <w:rsid w:val="00D27FD4"/>
    <w:rsid w:val="00D31C47"/>
    <w:rsid w:val="00D3223F"/>
    <w:rsid w:val="00D3468E"/>
    <w:rsid w:val="00D35ECA"/>
    <w:rsid w:val="00D367D7"/>
    <w:rsid w:val="00D405F4"/>
    <w:rsid w:val="00D4069C"/>
    <w:rsid w:val="00D41861"/>
    <w:rsid w:val="00D43D43"/>
    <w:rsid w:val="00D513AE"/>
    <w:rsid w:val="00D52705"/>
    <w:rsid w:val="00D541B3"/>
    <w:rsid w:val="00D54307"/>
    <w:rsid w:val="00D622BE"/>
    <w:rsid w:val="00D6525A"/>
    <w:rsid w:val="00D6622E"/>
    <w:rsid w:val="00D67E0D"/>
    <w:rsid w:val="00D73A11"/>
    <w:rsid w:val="00D7589A"/>
    <w:rsid w:val="00D75ED5"/>
    <w:rsid w:val="00D8172B"/>
    <w:rsid w:val="00D81805"/>
    <w:rsid w:val="00D85FF8"/>
    <w:rsid w:val="00D870B8"/>
    <w:rsid w:val="00D9036E"/>
    <w:rsid w:val="00D9629F"/>
    <w:rsid w:val="00D966B7"/>
    <w:rsid w:val="00DA0269"/>
    <w:rsid w:val="00DA126B"/>
    <w:rsid w:val="00DA3D8C"/>
    <w:rsid w:val="00DA46F7"/>
    <w:rsid w:val="00DB0898"/>
    <w:rsid w:val="00DB143B"/>
    <w:rsid w:val="00DB1840"/>
    <w:rsid w:val="00DB4D71"/>
    <w:rsid w:val="00DC0330"/>
    <w:rsid w:val="00DC2D8F"/>
    <w:rsid w:val="00DC4381"/>
    <w:rsid w:val="00DC5305"/>
    <w:rsid w:val="00DD49DC"/>
    <w:rsid w:val="00DD5B4A"/>
    <w:rsid w:val="00DE1493"/>
    <w:rsid w:val="00DE1A33"/>
    <w:rsid w:val="00DE4B99"/>
    <w:rsid w:val="00DE540E"/>
    <w:rsid w:val="00DE6436"/>
    <w:rsid w:val="00DF0604"/>
    <w:rsid w:val="00DF1231"/>
    <w:rsid w:val="00DF197A"/>
    <w:rsid w:val="00DF1E97"/>
    <w:rsid w:val="00E00051"/>
    <w:rsid w:val="00E0022A"/>
    <w:rsid w:val="00E01D01"/>
    <w:rsid w:val="00E05390"/>
    <w:rsid w:val="00E06277"/>
    <w:rsid w:val="00E12D3F"/>
    <w:rsid w:val="00E153E5"/>
    <w:rsid w:val="00E17064"/>
    <w:rsid w:val="00E21A03"/>
    <w:rsid w:val="00E2267A"/>
    <w:rsid w:val="00E236BF"/>
    <w:rsid w:val="00E24B5B"/>
    <w:rsid w:val="00E24FFC"/>
    <w:rsid w:val="00E2538E"/>
    <w:rsid w:val="00E27019"/>
    <w:rsid w:val="00E337E5"/>
    <w:rsid w:val="00E372B1"/>
    <w:rsid w:val="00E374F8"/>
    <w:rsid w:val="00E40407"/>
    <w:rsid w:val="00E4092B"/>
    <w:rsid w:val="00E4770D"/>
    <w:rsid w:val="00E5483B"/>
    <w:rsid w:val="00E572A1"/>
    <w:rsid w:val="00E576DE"/>
    <w:rsid w:val="00E60B62"/>
    <w:rsid w:val="00E61D5F"/>
    <w:rsid w:val="00E61E9C"/>
    <w:rsid w:val="00E62F82"/>
    <w:rsid w:val="00E63C99"/>
    <w:rsid w:val="00E64754"/>
    <w:rsid w:val="00E64C48"/>
    <w:rsid w:val="00E65124"/>
    <w:rsid w:val="00E6782B"/>
    <w:rsid w:val="00E72C6C"/>
    <w:rsid w:val="00E72EDE"/>
    <w:rsid w:val="00E732F3"/>
    <w:rsid w:val="00E73A5E"/>
    <w:rsid w:val="00E76423"/>
    <w:rsid w:val="00E76EE3"/>
    <w:rsid w:val="00E7715D"/>
    <w:rsid w:val="00E77296"/>
    <w:rsid w:val="00E7744F"/>
    <w:rsid w:val="00E8339F"/>
    <w:rsid w:val="00E8362F"/>
    <w:rsid w:val="00E84945"/>
    <w:rsid w:val="00E85241"/>
    <w:rsid w:val="00E85A4D"/>
    <w:rsid w:val="00E875FF"/>
    <w:rsid w:val="00E90DBB"/>
    <w:rsid w:val="00E91D5E"/>
    <w:rsid w:val="00E9306E"/>
    <w:rsid w:val="00E966F9"/>
    <w:rsid w:val="00EA0ABC"/>
    <w:rsid w:val="00EA2B81"/>
    <w:rsid w:val="00EA5242"/>
    <w:rsid w:val="00EB14DA"/>
    <w:rsid w:val="00EB4A55"/>
    <w:rsid w:val="00EB51D9"/>
    <w:rsid w:val="00EC0366"/>
    <w:rsid w:val="00EC05E0"/>
    <w:rsid w:val="00EC50AC"/>
    <w:rsid w:val="00EC5E45"/>
    <w:rsid w:val="00ED10EE"/>
    <w:rsid w:val="00ED16BF"/>
    <w:rsid w:val="00ED2198"/>
    <w:rsid w:val="00ED4B90"/>
    <w:rsid w:val="00EE224B"/>
    <w:rsid w:val="00EE2962"/>
    <w:rsid w:val="00EF039E"/>
    <w:rsid w:val="00EF2AF6"/>
    <w:rsid w:val="00EF7A42"/>
    <w:rsid w:val="00F048B9"/>
    <w:rsid w:val="00F0530B"/>
    <w:rsid w:val="00F05CE4"/>
    <w:rsid w:val="00F113E9"/>
    <w:rsid w:val="00F12B93"/>
    <w:rsid w:val="00F13806"/>
    <w:rsid w:val="00F13A6D"/>
    <w:rsid w:val="00F161C3"/>
    <w:rsid w:val="00F165DF"/>
    <w:rsid w:val="00F17133"/>
    <w:rsid w:val="00F17300"/>
    <w:rsid w:val="00F21F3D"/>
    <w:rsid w:val="00F22B57"/>
    <w:rsid w:val="00F24C3D"/>
    <w:rsid w:val="00F25429"/>
    <w:rsid w:val="00F25DD2"/>
    <w:rsid w:val="00F26F9A"/>
    <w:rsid w:val="00F274CC"/>
    <w:rsid w:val="00F30784"/>
    <w:rsid w:val="00F307BF"/>
    <w:rsid w:val="00F3086F"/>
    <w:rsid w:val="00F338AA"/>
    <w:rsid w:val="00F34D0B"/>
    <w:rsid w:val="00F36362"/>
    <w:rsid w:val="00F37048"/>
    <w:rsid w:val="00F37594"/>
    <w:rsid w:val="00F378D0"/>
    <w:rsid w:val="00F37E0B"/>
    <w:rsid w:val="00F418B9"/>
    <w:rsid w:val="00F41B5C"/>
    <w:rsid w:val="00F4258F"/>
    <w:rsid w:val="00F43541"/>
    <w:rsid w:val="00F43E74"/>
    <w:rsid w:val="00F4470A"/>
    <w:rsid w:val="00F515DA"/>
    <w:rsid w:val="00F517BC"/>
    <w:rsid w:val="00F53939"/>
    <w:rsid w:val="00F54004"/>
    <w:rsid w:val="00F5572C"/>
    <w:rsid w:val="00F561DC"/>
    <w:rsid w:val="00F5687A"/>
    <w:rsid w:val="00F62566"/>
    <w:rsid w:val="00F630F6"/>
    <w:rsid w:val="00F63941"/>
    <w:rsid w:val="00F65AFD"/>
    <w:rsid w:val="00F67490"/>
    <w:rsid w:val="00F7159A"/>
    <w:rsid w:val="00F74299"/>
    <w:rsid w:val="00F75108"/>
    <w:rsid w:val="00F7531F"/>
    <w:rsid w:val="00F837DA"/>
    <w:rsid w:val="00F873A2"/>
    <w:rsid w:val="00F91191"/>
    <w:rsid w:val="00F9442E"/>
    <w:rsid w:val="00FA4AAB"/>
    <w:rsid w:val="00FA4EBA"/>
    <w:rsid w:val="00FA5CD8"/>
    <w:rsid w:val="00FB099A"/>
    <w:rsid w:val="00FB348F"/>
    <w:rsid w:val="00FB4465"/>
    <w:rsid w:val="00FB473A"/>
    <w:rsid w:val="00FB4A1C"/>
    <w:rsid w:val="00FC075A"/>
    <w:rsid w:val="00FC0880"/>
    <w:rsid w:val="00FC1085"/>
    <w:rsid w:val="00FC2BA5"/>
    <w:rsid w:val="00FC63D8"/>
    <w:rsid w:val="00FC7DD1"/>
    <w:rsid w:val="00FD037A"/>
    <w:rsid w:val="00FD1F5A"/>
    <w:rsid w:val="00FD200B"/>
    <w:rsid w:val="00FE0CED"/>
    <w:rsid w:val="00FE11E1"/>
    <w:rsid w:val="00FE6EE3"/>
    <w:rsid w:val="00FE79B8"/>
    <w:rsid w:val="00FF014D"/>
    <w:rsid w:val="00FF1B03"/>
    <w:rsid w:val="00FF1D61"/>
    <w:rsid w:val="00FF5AB5"/>
    <w:rsid w:val="00FF6BF8"/>
    <w:rsid w:val="00FF73A9"/>
    <w:rsid w:val="0126458E"/>
    <w:rsid w:val="01A6714B"/>
    <w:rsid w:val="01B076B0"/>
    <w:rsid w:val="02B4082E"/>
    <w:rsid w:val="02CC4168"/>
    <w:rsid w:val="02EF7405"/>
    <w:rsid w:val="032C660B"/>
    <w:rsid w:val="047C493C"/>
    <w:rsid w:val="05575B8B"/>
    <w:rsid w:val="067210B3"/>
    <w:rsid w:val="0683739B"/>
    <w:rsid w:val="07A76105"/>
    <w:rsid w:val="07E868E4"/>
    <w:rsid w:val="08986429"/>
    <w:rsid w:val="0AB524EF"/>
    <w:rsid w:val="0AEA385B"/>
    <w:rsid w:val="0B224B55"/>
    <w:rsid w:val="0B4663A4"/>
    <w:rsid w:val="0B6E7573"/>
    <w:rsid w:val="0BC52B52"/>
    <w:rsid w:val="0C42231B"/>
    <w:rsid w:val="0CBA18FF"/>
    <w:rsid w:val="0D697A0F"/>
    <w:rsid w:val="0E1F4B42"/>
    <w:rsid w:val="0EAE00AD"/>
    <w:rsid w:val="0EBD694C"/>
    <w:rsid w:val="0F2D7A16"/>
    <w:rsid w:val="0F7B116A"/>
    <w:rsid w:val="10303DFD"/>
    <w:rsid w:val="106124AE"/>
    <w:rsid w:val="107602BD"/>
    <w:rsid w:val="10BB007C"/>
    <w:rsid w:val="10C6129F"/>
    <w:rsid w:val="114115B6"/>
    <w:rsid w:val="118E5914"/>
    <w:rsid w:val="124A5DDD"/>
    <w:rsid w:val="12AC2209"/>
    <w:rsid w:val="143E30F1"/>
    <w:rsid w:val="146E0457"/>
    <w:rsid w:val="149E3699"/>
    <w:rsid w:val="14AE4696"/>
    <w:rsid w:val="14EA0AC9"/>
    <w:rsid w:val="1559452D"/>
    <w:rsid w:val="15E43025"/>
    <w:rsid w:val="168C0B0D"/>
    <w:rsid w:val="16EA5DF1"/>
    <w:rsid w:val="16FB30A2"/>
    <w:rsid w:val="1745548F"/>
    <w:rsid w:val="177019C5"/>
    <w:rsid w:val="17D77563"/>
    <w:rsid w:val="19766DD1"/>
    <w:rsid w:val="1A14694A"/>
    <w:rsid w:val="1A191B19"/>
    <w:rsid w:val="1A2F6106"/>
    <w:rsid w:val="1AAB1BC5"/>
    <w:rsid w:val="1AE40F18"/>
    <w:rsid w:val="1B6F4D6C"/>
    <w:rsid w:val="1C6400C3"/>
    <w:rsid w:val="1CFD7349"/>
    <w:rsid w:val="1D4C19E6"/>
    <w:rsid w:val="1E3F7AF9"/>
    <w:rsid w:val="1F240AA1"/>
    <w:rsid w:val="1F32567A"/>
    <w:rsid w:val="1F9631EA"/>
    <w:rsid w:val="1FD709CF"/>
    <w:rsid w:val="1FF2176C"/>
    <w:rsid w:val="20336E18"/>
    <w:rsid w:val="20367D8A"/>
    <w:rsid w:val="20AF282D"/>
    <w:rsid w:val="20C9103B"/>
    <w:rsid w:val="212F4640"/>
    <w:rsid w:val="222B124F"/>
    <w:rsid w:val="225723CC"/>
    <w:rsid w:val="22EA5619"/>
    <w:rsid w:val="22F63A00"/>
    <w:rsid w:val="22F8211F"/>
    <w:rsid w:val="23305F94"/>
    <w:rsid w:val="2414337F"/>
    <w:rsid w:val="2442653C"/>
    <w:rsid w:val="25213678"/>
    <w:rsid w:val="252849D3"/>
    <w:rsid w:val="254C0F96"/>
    <w:rsid w:val="256A32A1"/>
    <w:rsid w:val="26646EBC"/>
    <w:rsid w:val="267043BE"/>
    <w:rsid w:val="26A91A2B"/>
    <w:rsid w:val="28383A1B"/>
    <w:rsid w:val="2908712A"/>
    <w:rsid w:val="296B6312"/>
    <w:rsid w:val="29C77E16"/>
    <w:rsid w:val="29F160B2"/>
    <w:rsid w:val="2BC826E1"/>
    <w:rsid w:val="2C4B2BC2"/>
    <w:rsid w:val="2CF54CA0"/>
    <w:rsid w:val="2D104A3B"/>
    <w:rsid w:val="2D964B2F"/>
    <w:rsid w:val="2DA726AA"/>
    <w:rsid w:val="2E354E1E"/>
    <w:rsid w:val="2E5A1C00"/>
    <w:rsid w:val="30C713DC"/>
    <w:rsid w:val="312B7ADB"/>
    <w:rsid w:val="31646DE0"/>
    <w:rsid w:val="318D1589"/>
    <w:rsid w:val="33B07D82"/>
    <w:rsid w:val="33CC12F1"/>
    <w:rsid w:val="341C158F"/>
    <w:rsid w:val="34B106DD"/>
    <w:rsid w:val="355D15B3"/>
    <w:rsid w:val="356752EC"/>
    <w:rsid w:val="35E439DE"/>
    <w:rsid w:val="361118D6"/>
    <w:rsid w:val="36307EB2"/>
    <w:rsid w:val="37F4520A"/>
    <w:rsid w:val="380D5692"/>
    <w:rsid w:val="38440AB0"/>
    <w:rsid w:val="386C25B2"/>
    <w:rsid w:val="38804E1F"/>
    <w:rsid w:val="38DD02B0"/>
    <w:rsid w:val="39BD4808"/>
    <w:rsid w:val="39BF0827"/>
    <w:rsid w:val="3AA874B3"/>
    <w:rsid w:val="3BB637ED"/>
    <w:rsid w:val="3C4461F8"/>
    <w:rsid w:val="3C67358D"/>
    <w:rsid w:val="3CAA67B5"/>
    <w:rsid w:val="3CFB7252"/>
    <w:rsid w:val="3DED29D9"/>
    <w:rsid w:val="3DEE2B7A"/>
    <w:rsid w:val="3E0F79CF"/>
    <w:rsid w:val="3E9C06BD"/>
    <w:rsid w:val="3F367F2F"/>
    <w:rsid w:val="3F5B273E"/>
    <w:rsid w:val="3FC4503E"/>
    <w:rsid w:val="410A2199"/>
    <w:rsid w:val="42A46B3F"/>
    <w:rsid w:val="446F2F43"/>
    <w:rsid w:val="45BD1F6F"/>
    <w:rsid w:val="46380023"/>
    <w:rsid w:val="4644465A"/>
    <w:rsid w:val="46AB528E"/>
    <w:rsid w:val="49747CC0"/>
    <w:rsid w:val="4A167642"/>
    <w:rsid w:val="4A9D3BB0"/>
    <w:rsid w:val="4B37603B"/>
    <w:rsid w:val="4B5B4C12"/>
    <w:rsid w:val="4CAC2834"/>
    <w:rsid w:val="4CF667A7"/>
    <w:rsid w:val="4D0F1E3B"/>
    <w:rsid w:val="4D46166E"/>
    <w:rsid w:val="4D860C8A"/>
    <w:rsid w:val="4E35271B"/>
    <w:rsid w:val="4EFD53F1"/>
    <w:rsid w:val="4F85195A"/>
    <w:rsid w:val="4F8D1F74"/>
    <w:rsid w:val="4F9B5245"/>
    <w:rsid w:val="5248373D"/>
    <w:rsid w:val="52536C6F"/>
    <w:rsid w:val="52986703"/>
    <w:rsid w:val="52C31F3F"/>
    <w:rsid w:val="52D66317"/>
    <w:rsid w:val="52F4583E"/>
    <w:rsid w:val="53102B05"/>
    <w:rsid w:val="5311233D"/>
    <w:rsid w:val="5492002A"/>
    <w:rsid w:val="55691302"/>
    <w:rsid w:val="564B00CF"/>
    <w:rsid w:val="57CF56F4"/>
    <w:rsid w:val="581F4EDB"/>
    <w:rsid w:val="58206258"/>
    <w:rsid w:val="58351B6F"/>
    <w:rsid w:val="5862682D"/>
    <w:rsid w:val="59A14B54"/>
    <w:rsid w:val="59BA145E"/>
    <w:rsid w:val="59D50FC4"/>
    <w:rsid w:val="5A3C2177"/>
    <w:rsid w:val="5AD34DD1"/>
    <w:rsid w:val="5B741AA6"/>
    <w:rsid w:val="5BBF66D6"/>
    <w:rsid w:val="5CA03830"/>
    <w:rsid w:val="5D2D1CA0"/>
    <w:rsid w:val="5D315BD5"/>
    <w:rsid w:val="5DD02A4C"/>
    <w:rsid w:val="5DED5E7E"/>
    <w:rsid w:val="5E8E24EA"/>
    <w:rsid w:val="5E990916"/>
    <w:rsid w:val="5EBF1182"/>
    <w:rsid w:val="5EE92E0E"/>
    <w:rsid w:val="5F256A4B"/>
    <w:rsid w:val="5F284E51"/>
    <w:rsid w:val="606B6A22"/>
    <w:rsid w:val="617169CA"/>
    <w:rsid w:val="620E6646"/>
    <w:rsid w:val="621307BD"/>
    <w:rsid w:val="62130DCF"/>
    <w:rsid w:val="62213914"/>
    <w:rsid w:val="62221933"/>
    <w:rsid w:val="62894C7B"/>
    <w:rsid w:val="637C006A"/>
    <w:rsid w:val="63EE03E4"/>
    <w:rsid w:val="64AC08FB"/>
    <w:rsid w:val="64C74AEA"/>
    <w:rsid w:val="66556B92"/>
    <w:rsid w:val="66873B84"/>
    <w:rsid w:val="669075B2"/>
    <w:rsid w:val="66FF2C26"/>
    <w:rsid w:val="67AF1147"/>
    <w:rsid w:val="67F10434"/>
    <w:rsid w:val="694C63E2"/>
    <w:rsid w:val="6961655A"/>
    <w:rsid w:val="6A065FD4"/>
    <w:rsid w:val="6A3E46EA"/>
    <w:rsid w:val="6B826677"/>
    <w:rsid w:val="6C266AA6"/>
    <w:rsid w:val="6C3B688B"/>
    <w:rsid w:val="6CCF4CFF"/>
    <w:rsid w:val="6CF976EA"/>
    <w:rsid w:val="6D78449C"/>
    <w:rsid w:val="6DED3CFC"/>
    <w:rsid w:val="6E8B06D4"/>
    <w:rsid w:val="6F3632D7"/>
    <w:rsid w:val="6F972B91"/>
    <w:rsid w:val="6FED6769"/>
    <w:rsid w:val="711F0810"/>
    <w:rsid w:val="71FD577F"/>
    <w:rsid w:val="72B77624"/>
    <w:rsid w:val="73CF47E8"/>
    <w:rsid w:val="750E2864"/>
    <w:rsid w:val="75757F6A"/>
    <w:rsid w:val="779939FE"/>
    <w:rsid w:val="78260C49"/>
    <w:rsid w:val="78384658"/>
    <w:rsid w:val="7945210A"/>
    <w:rsid w:val="79534391"/>
    <w:rsid w:val="79C642E6"/>
    <w:rsid w:val="79F001E1"/>
    <w:rsid w:val="7A290288"/>
    <w:rsid w:val="7A8D240F"/>
    <w:rsid w:val="7B470DFC"/>
    <w:rsid w:val="7B947520"/>
    <w:rsid w:val="7BD42660"/>
    <w:rsid w:val="7BDE427F"/>
    <w:rsid w:val="7C133368"/>
    <w:rsid w:val="7C887F4A"/>
    <w:rsid w:val="7D075E52"/>
    <w:rsid w:val="7D44277C"/>
    <w:rsid w:val="7DF4144A"/>
    <w:rsid w:val="7E261399"/>
    <w:rsid w:val="7F3201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3"/>
    <w:semiHidden/>
    <w:unhideWhenUsed/>
    <w:uiPriority w:val="99"/>
    <w:rPr>
      <w:rFonts w:ascii="宋体" w:eastAsia="宋体"/>
      <w:sz w:val="18"/>
      <w:szCs w:val="18"/>
    </w:rPr>
  </w:style>
  <w:style w:type="paragraph" w:styleId="4">
    <w:name w:val="Date"/>
    <w:basedOn w:val="1"/>
    <w:next w:val="1"/>
    <w:link w:val="22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2"/>
    <w:semiHidden/>
    <w:unhideWhenUsed/>
    <w:uiPriority w:val="99"/>
    <w:rPr>
      <w:rFonts w:eastAsia="宋体"/>
      <w:kern w:val="0"/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7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1 Char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批注框文本 Char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link w:val="7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4">
    <w:name w:val="页脚 Char"/>
    <w:link w:val="6"/>
    <w:qFormat/>
    <w:uiPriority w:val="99"/>
    <w:rPr>
      <w:rFonts w:ascii="Times New Roman" w:hAnsi="Times New Roman"/>
      <w:kern w:val="2"/>
      <w:sz w:val="18"/>
      <w:szCs w:val="18"/>
    </w:rPr>
  </w:style>
  <w:style w:type="paragraph" w:customStyle="1" w:styleId="15">
    <w:name w:val="_Title"/>
    <w:basedOn w:val="1"/>
    <w:qFormat/>
    <w:uiPriority w:val="0"/>
    <w:pPr>
      <w:overflowPunct w:val="0"/>
      <w:jc w:val="center"/>
    </w:pPr>
    <w:rPr>
      <w:rFonts w:eastAsia="小标宋"/>
      <w:sz w:val="44"/>
      <w:szCs w:val="36"/>
    </w:rPr>
  </w:style>
  <w:style w:type="paragraph" w:customStyle="1" w:styleId="16">
    <w:name w:val="_Normal"/>
    <w:basedOn w:val="1"/>
    <w:qFormat/>
    <w:uiPriority w:val="0"/>
    <w:pPr>
      <w:overflowPunct w:val="0"/>
      <w:ind w:firstLine="200" w:firstLineChars="200"/>
    </w:pPr>
    <w:rPr>
      <w:szCs w:val="30"/>
    </w:rPr>
  </w:style>
  <w:style w:type="paragraph" w:customStyle="1" w:styleId="17">
    <w:name w:val="_H1"/>
    <w:basedOn w:val="1"/>
    <w:qFormat/>
    <w:uiPriority w:val="0"/>
    <w:pPr>
      <w:overflowPunct w:val="0"/>
      <w:ind w:firstLine="200" w:firstLineChars="200"/>
      <w:outlineLvl w:val="0"/>
    </w:pPr>
    <w:rPr>
      <w:rFonts w:eastAsia="黑体"/>
      <w:szCs w:val="30"/>
    </w:rPr>
  </w:style>
  <w:style w:type="paragraph" w:customStyle="1" w:styleId="18">
    <w:name w:val="_H2"/>
    <w:basedOn w:val="17"/>
    <w:next w:val="16"/>
    <w:qFormat/>
    <w:uiPriority w:val="0"/>
    <w:pPr>
      <w:outlineLvl w:val="1"/>
    </w:pPr>
    <w:rPr>
      <w:rFonts w:eastAsia="楷体_GB2312"/>
    </w:rPr>
  </w:style>
  <w:style w:type="character" w:customStyle="1" w:styleId="19">
    <w:name w:val="_H3(Char)"/>
    <w:qFormat/>
    <w:uiPriority w:val="1"/>
    <w:rPr>
      <w:rFonts w:ascii="Times New Roman" w:hAnsi="Times New Roman" w:eastAsia="楷体_GB2312"/>
      <w:sz w:val="36"/>
    </w:rPr>
  </w:style>
  <w:style w:type="paragraph" w:customStyle="1" w:styleId="20">
    <w:name w:val="_H3"/>
    <w:basedOn w:val="16"/>
    <w:qFormat/>
    <w:uiPriority w:val="0"/>
    <w:pPr>
      <w:outlineLvl w:val="2"/>
    </w:pPr>
    <w:rPr>
      <w:rFonts w:eastAsia="楷体_GB2312"/>
    </w:rPr>
  </w:style>
  <w:style w:type="paragraph" w:customStyle="1" w:styleId="21">
    <w:name w:val="_H2(Bold)"/>
    <w:basedOn w:val="18"/>
    <w:qFormat/>
    <w:uiPriority w:val="0"/>
    <w:rPr>
      <w:b/>
    </w:rPr>
  </w:style>
  <w:style w:type="character" w:customStyle="1" w:styleId="22">
    <w:name w:val="日期 Char"/>
    <w:link w:val="4"/>
    <w:semiHidden/>
    <w:qFormat/>
    <w:uiPriority w:val="99"/>
    <w:rPr>
      <w:rFonts w:ascii="Times New Roman" w:hAnsi="Times New Roman" w:eastAsia="仿宋_GB2312"/>
      <w:kern w:val="2"/>
      <w:sz w:val="36"/>
      <w:szCs w:val="24"/>
    </w:rPr>
  </w:style>
  <w:style w:type="character" w:customStyle="1" w:styleId="23">
    <w:name w:val="文档结构图 Char"/>
    <w:basedOn w:val="10"/>
    <w:link w:val="3"/>
    <w:semiHidden/>
    <w:qFormat/>
    <w:uiPriority w:val="99"/>
    <w:rPr>
      <w:rFonts w:ascii="宋体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A\&#22823;&#23383;&#20307;&#26684;&#2433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CF9769-5AC8-43D4-B860-05012A9477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大字体格式.dot</Template>
  <Company>中国石油大学</Company>
  <Pages>8</Pages>
  <Words>578</Words>
  <Characters>3299</Characters>
  <Lines>27</Lines>
  <Paragraphs>7</Paragraphs>
  <TotalTime>235</TotalTime>
  <ScaleCrop>false</ScaleCrop>
  <LinksUpToDate>false</LinksUpToDate>
  <CharactersWithSpaces>3870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2015-07-01T08:10:00Z</dcterms:created>
  <dc:creator>Du Bing</dc:creator>
  <cp:lastModifiedBy>张爽</cp:lastModifiedBy>
  <cp:lastPrinted>2020-12-01T02:42:00Z</cp:lastPrinted>
  <dcterms:modified xsi:type="dcterms:W3CDTF">2020-12-03T11:18:26Z</dcterms:modified>
  <cp:revision>577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