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Times New Roman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bCs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20" w:lineRule="exact"/>
        <w:rPr>
          <w:rFonts w:ascii="Times New Roman" w:hAnsi="Times New Roman" w:eastAsia="方正小标宋简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国家能源局机关、参公事业单位2023年度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拟录用公务员及参公事业单位工作人员名单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4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126"/>
        <w:gridCol w:w="993"/>
        <w:gridCol w:w="708"/>
        <w:gridCol w:w="1276"/>
        <w:gridCol w:w="992"/>
        <w:gridCol w:w="993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准考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院校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4"/>
                <w:szCs w:val="24"/>
              </w:rPr>
            </w:pPr>
            <w:r>
              <w:rPr>
                <w:rFonts w:ascii="Times New Roman" w:hAnsi="方正黑体_GBK" w:eastAsia="方正黑体_GBK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法制和体制改革司体制改革处一级主任科员及以下职位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200110001001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张哲原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161142010805827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电力规划总院有限公司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电力司综合处一级主任科员及以下职位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200110002001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谢瑞良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16111102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2700513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博士研究生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西安交通大学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国家电网全球能源互联网集团有限公司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核电司综合处一级主任科员及以下职位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200110003001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兰宇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161142010812803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华中科技大学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应届毕业生（原单位：华中科技大学）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核电司开发处一级主任科员及以下职位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200110003002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徐成劢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16111107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1800820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武汉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河北抚宁抽水蓄能有限公司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煤炭司行业管理处一级主任科员及以下职位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200110004001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易思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161142210100211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中国人民大学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待业（原单位：湖北省黄冈市预算绩效评价与资产事务中心）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市场监管司监管二处一级主任科员及以下职位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200110005001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郭玉龙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161137023200427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中国石油大学（华东）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中国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上海合作组织地方经贸合作示范区管委会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电力业务资质管理中心业务一处一级主任科员及以下职位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400110006001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郭爽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16111102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2400921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华北电力大学（北京）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国家电网冀北电力有限公司承德供电公司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电力业务资质管理中心业务三处一级主任科员及以下职位</w:t>
            </w:r>
            <w:r>
              <w:rPr>
                <w:rFonts w:asci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400110006002</w:t>
            </w:r>
            <w:r>
              <w:rPr>
                <w:rFonts w:asci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王辉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16111101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5200503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山东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国家电网河南省电力公司经济技术研究院</w:t>
            </w:r>
          </w:p>
        </w:tc>
      </w:tr>
    </w:tbl>
    <w:p>
      <w:pPr>
        <w:widowControl/>
        <w:tabs>
          <w:tab w:val="left" w:pos="2074"/>
        </w:tabs>
        <w:adjustRightInd w:val="0"/>
        <w:snapToGrid w:val="0"/>
        <w:spacing w:line="20" w:lineRule="exact"/>
        <w:jc w:val="left"/>
        <w:rPr>
          <w:rFonts w:ascii="Times New Roman" w:hAnsi="Times New Roman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VlNjk5MjI5MDQ4MGI4MzdjMTQwMWRhMTQzMGQ1ZGMifQ=="/>
  </w:docVars>
  <w:rsids>
    <w:rsidRoot w:val="00A23CDF"/>
    <w:rsid w:val="00002F56"/>
    <w:rsid w:val="0002478E"/>
    <w:rsid w:val="00050017"/>
    <w:rsid w:val="0009516F"/>
    <w:rsid w:val="000A1549"/>
    <w:rsid w:val="000E517D"/>
    <w:rsid w:val="001404EE"/>
    <w:rsid w:val="00156EDC"/>
    <w:rsid w:val="00183EF3"/>
    <w:rsid w:val="001A33FE"/>
    <w:rsid w:val="001B2712"/>
    <w:rsid w:val="001C1954"/>
    <w:rsid w:val="002004BD"/>
    <w:rsid w:val="00215891"/>
    <w:rsid w:val="002D2104"/>
    <w:rsid w:val="0030770B"/>
    <w:rsid w:val="0035081F"/>
    <w:rsid w:val="0039630B"/>
    <w:rsid w:val="003D7C9B"/>
    <w:rsid w:val="0040117C"/>
    <w:rsid w:val="00412980"/>
    <w:rsid w:val="00433CDE"/>
    <w:rsid w:val="00443177"/>
    <w:rsid w:val="00443C88"/>
    <w:rsid w:val="00477E1C"/>
    <w:rsid w:val="004D707C"/>
    <w:rsid w:val="004F2ACB"/>
    <w:rsid w:val="00583E79"/>
    <w:rsid w:val="005A601B"/>
    <w:rsid w:val="00607BBD"/>
    <w:rsid w:val="00621F65"/>
    <w:rsid w:val="00623763"/>
    <w:rsid w:val="00623B00"/>
    <w:rsid w:val="00644F18"/>
    <w:rsid w:val="00676E8B"/>
    <w:rsid w:val="006A3C96"/>
    <w:rsid w:val="006B262C"/>
    <w:rsid w:val="006D1F40"/>
    <w:rsid w:val="0074157E"/>
    <w:rsid w:val="0075042A"/>
    <w:rsid w:val="007A41AE"/>
    <w:rsid w:val="007D02FF"/>
    <w:rsid w:val="0081037E"/>
    <w:rsid w:val="00855724"/>
    <w:rsid w:val="00862FDD"/>
    <w:rsid w:val="00877F41"/>
    <w:rsid w:val="008B3055"/>
    <w:rsid w:val="008C738F"/>
    <w:rsid w:val="008E22CA"/>
    <w:rsid w:val="00937091"/>
    <w:rsid w:val="00961591"/>
    <w:rsid w:val="00967C9E"/>
    <w:rsid w:val="009758AE"/>
    <w:rsid w:val="00976666"/>
    <w:rsid w:val="00980E21"/>
    <w:rsid w:val="009F163C"/>
    <w:rsid w:val="00A23CDF"/>
    <w:rsid w:val="00A81516"/>
    <w:rsid w:val="00A8181C"/>
    <w:rsid w:val="00A829A2"/>
    <w:rsid w:val="00AD062C"/>
    <w:rsid w:val="00B03E6F"/>
    <w:rsid w:val="00B15BE5"/>
    <w:rsid w:val="00B15C6F"/>
    <w:rsid w:val="00B4439F"/>
    <w:rsid w:val="00B52888"/>
    <w:rsid w:val="00B555BD"/>
    <w:rsid w:val="00B859C3"/>
    <w:rsid w:val="00BD62E0"/>
    <w:rsid w:val="00C034FC"/>
    <w:rsid w:val="00C17254"/>
    <w:rsid w:val="00C47660"/>
    <w:rsid w:val="00C67560"/>
    <w:rsid w:val="00C92DC4"/>
    <w:rsid w:val="00CD4B10"/>
    <w:rsid w:val="00D04275"/>
    <w:rsid w:val="00D06CE3"/>
    <w:rsid w:val="00D17B87"/>
    <w:rsid w:val="00D73F66"/>
    <w:rsid w:val="00D86FC6"/>
    <w:rsid w:val="00E03A6A"/>
    <w:rsid w:val="00E10A6A"/>
    <w:rsid w:val="00E22105"/>
    <w:rsid w:val="00E22F7A"/>
    <w:rsid w:val="00E9505C"/>
    <w:rsid w:val="00EB03C8"/>
    <w:rsid w:val="00EB1823"/>
    <w:rsid w:val="00EB5C14"/>
    <w:rsid w:val="00EC4834"/>
    <w:rsid w:val="00ED4126"/>
    <w:rsid w:val="00EE0EA5"/>
    <w:rsid w:val="00EF3C90"/>
    <w:rsid w:val="00F05C6F"/>
    <w:rsid w:val="00F46531"/>
    <w:rsid w:val="00F65219"/>
    <w:rsid w:val="00FD1A0B"/>
    <w:rsid w:val="0F3B7A9E"/>
    <w:rsid w:val="1E2544DF"/>
    <w:rsid w:val="27C77A62"/>
    <w:rsid w:val="2FBC16B0"/>
    <w:rsid w:val="3AE7F818"/>
    <w:rsid w:val="3BBF66EE"/>
    <w:rsid w:val="3BDCA3E1"/>
    <w:rsid w:val="3D5FCD00"/>
    <w:rsid w:val="3FF78340"/>
    <w:rsid w:val="4DD50811"/>
    <w:rsid w:val="56FB395F"/>
    <w:rsid w:val="58FAC40A"/>
    <w:rsid w:val="59762D13"/>
    <w:rsid w:val="6BD8E268"/>
    <w:rsid w:val="6DE3E89B"/>
    <w:rsid w:val="6EC41B3E"/>
    <w:rsid w:val="6FF7400B"/>
    <w:rsid w:val="735B6377"/>
    <w:rsid w:val="75DC80B1"/>
    <w:rsid w:val="7B577BEE"/>
    <w:rsid w:val="7B644210"/>
    <w:rsid w:val="7BAF4C79"/>
    <w:rsid w:val="7D343D0A"/>
    <w:rsid w:val="7DE105B4"/>
    <w:rsid w:val="7DF574EF"/>
    <w:rsid w:val="7DF9E194"/>
    <w:rsid w:val="7FBB5F2A"/>
    <w:rsid w:val="7FFBEE4D"/>
    <w:rsid w:val="7FFD325A"/>
    <w:rsid w:val="975EC07E"/>
    <w:rsid w:val="B63EE7C4"/>
    <w:rsid w:val="BDCCC636"/>
    <w:rsid w:val="BFBCEC51"/>
    <w:rsid w:val="CE7D8BEB"/>
    <w:rsid w:val="D7BF0195"/>
    <w:rsid w:val="DFF1A290"/>
    <w:rsid w:val="E3BF0151"/>
    <w:rsid w:val="EEAFA409"/>
    <w:rsid w:val="EF1B9823"/>
    <w:rsid w:val="EFFEE05A"/>
    <w:rsid w:val="F67FB032"/>
    <w:rsid w:val="F69D33C5"/>
    <w:rsid w:val="F9FD727B"/>
    <w:rsid w:val="FAFD0485"/>
    <w:rsid w:val="FF6F7745"/>
    <w:rsid w:val="FFBF0040"/>
    <w:rsid w:val="FFDDCC94"/>
    <w:rsid w:val="FFE60B48"/>
    <w:rsid w:val="FFFD9AFD"/>
    <w:rsid w:val="FFFEA6CF"/>
    <w:rsid w:val="FFFEF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531</Words>
  <Characters>730</Characters>
  <Lines>7</Lines>
  <Paragraphs>2</Paragraphs>
  <TotalTime>157</TotalTime>
  <ScaleCrop>false</ScaleCrop>
  <LinksUpToDate>false</LinksUpToDate>
  <CharactersWithSpaces>730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2018-04-09T21:50:00Z</dcterms:created>
  <dc:creator>Administrator</dc:creator>
  <cp:lastModifiedBy>冯峥</cp:lastModifiedBy>
  <cp:lastPrinted>2023-05-08T07:27:00Z</cp:lastPrinted>
  <dcterms:modified xsi:type="dcterms:W3CDTF">2023-05-09T11:43:58Z</dcterms:modified>
  <dc:title>国家能源局2020年度拟录用公务员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2734E36A9E4D42459333B7B0B28804B0_12</vt:lpwstr>
  </property>
</Properties>
</file>