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国家能源局决定废止的部分规范性文件目录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国家能源局规范性文件（</w:t>
      </w:r>
      <w:r>
        <w:rPr>
          <w:rFonts w:hint="default" w:ascii="方正小标宋_GBK" w:hAnsi="方正小标宋_GBK" w:eastAsia="方正小标宋_GBK" w:cs="方正小标宋_GBK"/>
          <w:sz w:val="32"/>
          <w:szCs w:val="32"/>
          <w:lang w:val="en" w:eastAsia="zh-CN"/>
        </w:rPr>
        <w:t>37</w:t>
      </w:r>
      <w:r>
        <w:rPr>
          <w:rFonts w:hint="eastAsia" w:ascii="方正小标宋_GBK" w:hAnsi="方正小标宋_GBK" w:eastAsia="方正小标宋_GBK" w:cs="方正小标宋_GBK"/>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方正小标宋_GBK" w:hAnsi="方正小标宋_GBK" w:eastAsia="方正小标宋_GBK" w:cs="方正小标宋_GBK"/>
          <w:sz w:val="36"/>
          <w:szCs w:val="36"/>
          <w:lang w:val="en-US" w:eastAsia="zh-CN"/>
        </w:rPr>
      </w:pPr>
    </w:p>
    <w:tbl>
      <w:tblPr>
        <w:tblStyle w:val="4"/>
        <w:tblW w:w="12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4550"/>
        <w:gridCol w:w="3617"/>
        <w:gridCol w:w="3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blHeader/>
          <w:jc w:val="center"/>
        </w:trPr>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序号</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文件名称</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发文字号及印发日期</w:t>
            </w:r>
          </w:p>
        </w:tc>
        <w:tc>
          <w:tcPr>
            <w:tcW w:w="35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sz w:val="24"/>
                <w:szCs w:val="24"/>
                <w:vertAlign w:val="baseline"/>
                <w:lang w:val="en-US" w:eastAsia="zh-CN"/>
              </w:rPr>
            </w:pPr>
            <w:r>
              <w:rPr>
                <w:rFonts w:hint="eastAsia" w:ascii="方正小标宋_GBK" w:hAnsi="方正小标宋_GBK" w:eastAsia="方正小标宋_GBK" w:cs="方正小标宋_GBK"/>
                <w:sz w:val="24"/>
                <w:szCs w:val="24"/>
                <w:vertAlign w:val="baseline"/>
                <w:lang w:val="en-US" w:eastAsia="zh-CN"/>
              </w:rPr>
              <w:t>发布部门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1</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关于加强风电开发与电网接入和运行管理协调工作的通知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国能新能〔2010〕75号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2</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关于印发风电信息管理暂行办法的通知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国能新能〔2011〕136号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3</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关于印发风电场功率预测预报管理暂行办法的通知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国能新能〔2011〕177号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6</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9</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4</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关于加强风电场安全管理有关要求的通知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国能新能〔2011〕373号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年1</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6日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5</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关于印发风电功率预报与电网协调运行实施细则（试行）的通知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国能新能〔2012〕12号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6</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关于印发可再生能源电价附加资金补助项目审核确认管理暂行办法的通知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国能新能〔2012〕78号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13</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highlight w:val="yellow"/>
                <w:vertAlign w:val="baseline"/>
                <w:lang w:val="en-US" w:eastAsia="zh-CN"/>
              </w:rPr>
            </w:pPr>
            <w:r>
              <w:rPr>
                <w:rFonts w:hint="eastAsia" w:ascii="方正小标宋_GBK" w:hAnsi="方正小标宋_GBK" w:eastAsia="方正小标宋_GBK" w:cs="方正小标宋_GBK"/>
                <w:sz w:val="21"/>
                <w:szCs w:val="21"/>
                <w:highlight w:val="none"/>
                <w:vertAlign w:val="baseline"/>
                <w:lang w:val="en-US" w:eastAsia="zh-CN"/>
              </w:rPr>
              <w:t>7</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关于印发可再生能源发电工程质量监督体系方案的通知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国能新能〔2012〕371号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w:t>
            </w:r>
            <w:r>
              <w:rPr>
                <w:rFonts w:hint="eastAsia" w:ascii="宋体" w:hAnsi="宋体" w:cs="宋体"/>
                <w:sz w:val="21"/>
                <w:szCs w:val="21"/>
                <w:highlight w:val="none"/>
                <w:vertAlign w:val="baseline"/>
                <w:lang w:val="en-US" w:eastAsia="zh-CN"/>
              </w:rPr>
              <w:t>12</w:t>
            </w:r>
            <w:r>
              <w:rPr>
                <w:rFonts w:hint="eastAsia" w:ascii="宋体" w:hAnsi="宋体" w:eastAsia="宋体" w:cs="宋体"/>
                <w:sz w:val="21"/>
                <w:szCs w:val="21"/>
                <w:highlight w:val="none"/>
                <w:vertAlign w:val="baseline"/>
                <w:lang w:val="en-US" w:eastAsia="zh-CN"/>
              </w:rPr>
              <w:t>年1</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8</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关于印发大力发展分布式发电若干意见的通知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国能新能〔2013〕366号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年1</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8</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9</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cs="宋体"/>
                <w:sz w:val="21"/>
                <w:szCs w:val="21"/>
                <w:vertAlign w:val="baseline"/>
                <w:lang w:val="en-US" w:eastAsia="zh-CN"/>
              </w:rPr>
              <w:t>综合司 工业和信息化部办公厅</w:t>
            </w:r>
            <w:r>
              <w:rPr>
                <w:rFonts w:hint="eastAsia" w:ascii="宋体" w:hAnsi="宋体" w:eastAsia="宋体" w:cs="宋体"/>
                <w:sz w:val="21"/>
                <w:szCs w:val="21"/>
                <w:vertAlign w:val="baseline"/>
                <w:lang w:val="en-US" w:eastAsia="zh-CN"/>
              </w:rPr>
              <w:t>关于规范电力用户与发电企业直接交易有关工作的通知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w:t>
            </w:r>
            <w:r>
              <w:rPr>
                <w:rFonts w:hint="eastAsia" w:ascii="宋体" w:hAnsi="宋体" w:cs="宋体"/>
                <w:sz w:val="21"/>
                <w:szCs w:val="21"/>
                <w:highlight w:val="none"/>
                <w:vertAlign w:val="baseline"/>
                <w:lang w:val="en-US" w:eastAsia="zh-CN"/>
              </w:rPr>
              <w:t>综</w:t>
            </w:r>
            <w:r>
              <w:rPr>
                <w:rFonts w:hint="eastAsia" w:ascii="宋体" w:hAnsi="宋体" w:eastAsia="宋体" w:cs="宋体"/>
                <w:sz w:val="21"/>
                <w:szCs w:val="21"/>
                <w:highlight w:val="none"/>
                <w:vertAlign w:val="baseline"/>
                <w:lang w:val="en-US" w:eastAsia="zh-CN"/>
              </w:rPr>
              <w:t>监管〔2013〕506号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年1</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国家能源局综合司 </w:t>
            </w:r>
          </w:p>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工业和信息化部办公厅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870" w:type="dxa"/>
            <w:noWrap w:val="0"/>
            <w:vAlign w:val="center"/>
          </w:tcPr>
          <w:p>
            <w:pPr>
              <w:jc w:val="center"/>
              <w:rPr>
                <w:rFonts w:hint="default" w:ascii="方正小标宋_GBK" w:hAnsi="方正小标宋_GBK" w:eastAsia="方正小标宋_GBK" w:cs="方正小标宋_GBK"/>
                <w:color w:val="auto"/>
                <w:kern w:val="2"/>
                <w:sz w:val="21"/>
                <w:szCs w:val="21"/>
                <w:highlight w:val="none"/>
                <w:vertAlign w:val="baseline"/>
                <w:lang w:val="en-US" w:eastAsia="zh-CN" w:bidi="ar-SA"/>
              </w:rPr>
            </w:pPr>
            <w:r>
              <w:rPr>
                <w:rFonts w:hint="eastAsia" w:ascii="方正小标宋_GBK" w:hAnsi="方正小标宋_GBK" w:eastAsia="方正小标宋_GBK" w:cs="方正小标宋_GBK"/>
                <w:color w:val="auto"/>
                <w:kern w:val="2"/>
                <w:sz w:val="21"/>
                <w:szCs w:val="21"/>
                <w:highlight w:val="none"/>
                <w:vertAlign w:val="baseline"/>
                <w:lang w:val="en-US" w:eastAsia="zh-CN" w:bidi="ar-SA"/>
              </w:rPr>
              <w:t>10</w:t>
            </w:r>
          </w:p>
        </w:tc>
        <w:tc>
          <w:tcPr>
            <w:tcW w:w="4550" w:type="dxa"/>
            <w:noWrap w:val="0"/>
            <w:vAlign w:val="center"/>
          </w:tcPr>
          <w:p>
            <w:pPr>
              <w:jc w:val="left"/>
              <w:rPr>
                <w:rFonts w:hint="eastAsia" w:ascii="宋体" w:hAnsi="宋体" w:eastAsia="宋体" w:cs="宋体"/>
                <w:color w:val="auto"/>
                <w:kern w:val="2"/>
                <w:sz w:val="21"/>
                <w:szCs w:val="21"/>
                <w:vertAlign w:val="baseline"/>
                <w:lang w:val="en-US" w:eastAsia="zh-CN" w:bidi="ar-SA"/>
              </w:rPr>
            </w:pPr>
            <w:r>
              <w:rPr>
                <w:rFonts w:hint="eastAsia" w:ascii="宋体" w:hAnsi="宋体" w:cs="宋体"/>
                <w:color w:val="auto"/>
                <w:sz w:val="21"/>
                <w:szCs w:val="21"/>
                <w:vertAlign w:val="baseline"/>
                <w:lang w:val="en-US" w:eastAsia="zh-CN"/>
              </w:rPr>
              <w:t>国家能源局综合司</w:t>
            </w:r>
            <w:r>
              <w:rPr>
                <w:rFonts w:hint="eastAsia" w:ascii="宋体" w:hAnsi="宋体" w:eastAsia="宋体" w:cs="宋体"/>
                <w:color w:val="auto"/>
                <w:sz w:val="21"/>
                <w:szCs w:val="21"/>
                <w:vertAlign w:val="baseline"/>
                <w:lang w:val="en-US" w:eastAsia="zh-CN"/>
              </w:rPr>
              <w:t>关于印发《电力安全专项经费和电力应急专项经费使用管理办法》的通知</w:t>
            </w:r>
          </w:p>
        </w:tc>
        <w:tc>
          <w:tcPr>
            <w:tcW w:w="3617" w:type="dxa"/>
            <w:noWrap w:val="0"/>
            <w:vAlign w:val="center"/>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国能综安全</w:t>
            </w:r>
            <w:r>
              <w:rPr>
                <w:rFonts w:hint="eastAsia" w:ascii="宋体" w:hAnsi="宋体" w:cs="宋体"/>
                <w:color w:val="auto"/>
                <w:kern w:val="2"/>
                <w:sz w:val="21"/>
                <w:szCs w:val="21"/>
                <w:highlight w:val="none"/>
                <w:vertAlign w:val="baseline"/>
                <w:lang w:val="en-US" w:eastAsia="zh-CN" w:bidi="ar-SA"/>
              </w:rPr>
              <w:t>〔2014〕</w:t>
            </w:r>
            <w:r>
              <w:rPr>
                <w:rFonts w:hint="eastAsia" w:ascii="宋体" w:hAnsi="宋体" w:eastAsia="宋体" w:cs="宋体"/>
                <w:color w:val="auto"/>
                <w:sz w:val="21"/>
                <w:szCs w:val="21"/>
                <w:highlight w:val="none"/>
                <w:vertAlign w:val="baseline"/>
                <w:lang w:val="en-US" w:eastAsia="zh-CN"/>
              </w:rPr>
              <w:t>72号</w:t>
            </w:r>
          </w:p>
          <w:p>
            <w:pPr>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val="en-US" w:eastAsia="zh-CN"/>
              </w:rPr>
              <w:t>2014年1月2</w:t>
            </w:r>
            <w:r>
              <w:rPr>
                <w:rFonts w:hint="eastAsia" w:ascii="宋体" w:hAnsi="宋体" w:cs="宋体"/>
                <w:color w:val="auto"/>
                <w:sz w:val="21"/>
                <w:szCs w:val="21"/>
                <w:highlight w:val="none"/>
                <w:vertAlign w:val="baseline"/>
                <w:lang w:val="en-US" w:eastAsia="zh-CN"/>
              </w:rPr>
              <w:t>1</w:t>
            </w:r>
            <w:r>
              <w:rPr>
                <w:rFonts w:hint="eastAsia" w:ascii="宋体" w:hAnsi="宋体" w:eastAsia="宋体" w:cs="宋体"/>
                <w:color w:val="auto"/>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国家能源局综合司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870" w:type="dxa"/>
            <w:noWrap w:val="0"/>
            <w:vAlign w:val="center"/>
          </w:tcPr>
          <w:p>
            <w:pPr>
              <w:jc w:val="center"/>
              <w:rPr>
                <w:rFonts w:hint="default" w:ascii="方正小标宋_GBK" w:hAnsi="方正小标宋_GBK" w:eastAsia="方正小标宋_GBK" w:cs="方正小标宋_GBK"/>
                <w:color w:val="auto"/>
                <w:kern w:val="2"/>
                <w:sz w:val="21"/>
                <w:szCs w:val="21"/>
                <w:highlight w:val="none"/>
                <w:vertAlign w:val="baseline"/>
                <w:lang w:val="en-US" w:eastAsia="zh-CN" w:bidi="ar-SA"/>
              </w:rPr>
            </w:pPr>
            <w:r>
              <w:rPr>
                <w:rFonts w:hint="eastAsia" w:ascii="方正小标宋_GBK" w:hAnsi="方正小标宋_GBK" w:eastAsia="方正小标宋_GBK" w:cs="方正小标宋_GBK"/>
                <w:color w:val="auto"/>
                <w:kern w:val="2"/>
                <w:sz w:val="21"/>
                <w:szCs w:val="21"/>
                <w:highlight w:val="none"/>
                <w:vertAlign w:val="baseline"/>
                <w:lang w:val="en-US" w:eastAsia="zh-CN" w:bidi="ar-SA"/>
              </w:rPr>
              <w:t>11</w:t>
            </w:r>
          </w:p>
        </w:tc>
        <w:tc>
          <w:tcPr>
            <w:tcW w:w="4550" w:type="dxa"/>
            <w:noWrap w:val="0"/>
            <w:vAlign w:val="center"/>
          </w:tcPr>
          <w:p>
            <w:pPr>
              <w:jc w:val="left"/>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国家能源局关于印发《小型发电企业安全生产标准化达标管理办法》的通知</w:t>
            </w:r>
          </w:p>
        </w:tc>
        <w:tc>
          <w:tcPr>
            <w:tcW w:w="3617" w:type="dxa"/>
            <w:noWrap w:val="0"/>
            <w:vAlign w:val="center"/>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国能安全</w:t>
            </w:r>
            <w:r>
              <w:rPr>
                <w:rFonts w:hint="eastAsia" w:ascii="宋体" w:hAnsi="宋体" w:cs="宋体"/>
                <w:color w:val="auto"/>
                <w:kern w:val="2"/>
                <w:sz w:val="21"/>
                <w:szCs w:val="21"/>
                <w:highlight w:val="none"/>
                <w:vertAlign w:val="baseline"/>
                <w:lang w:val="en-US" w:eastAsia="zh-CN" w:bidi="ar-SA"/>
              </w:rPr>
              <w:t>〔2014〕</w:t>
            </w:r>
            <w:r>
              <w:rPr>
                <w:rFonts w:hint="eastAsia" w:ascii="宋体" w:hAnsi="宋体" w:eastAsia="宋体" w:cs="宋体"/>
                <w:color w:val="auto"/>
                <w:sz w:val="21"/>
                <w:szCs w:val="21"/>
                <w:highlight w:val="none"/>
                <w:vertAlign w:val="baseline"/>
                <w:lang w:val="en-US" w:eastAsia="zh-CN"/>
              </w:rPr>
              <w:t>103号</w:t>
            </w:r>
          </w:p>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2014年2月26日</w:t>
            </w:r>
          </w:p>
          <w:p>
            <w:pPr>
              <w:jc w:val="center"/>
              <w:rPr>
                <w:rFonts w:hint="eastAsia" w:ascii="宋体" w:hAnsi="宋体" w:eastAsia="宋体" w:cs="宋体"/>
                <w:color w:val="auto"/>
                <w:kern w:val="2"/>
                <w:sz w:val="21"/>
                <w:szCs w:val="21"/>
                <w:highlight w:val="none"/>
                <w:vertAlign w:val="baseline"/>
                <w:lang w:val="en-US" w:eastAsia="zh-CN" w:bidi="ar-SA"/>
              </w:rPr>
            </w:pPr>
          </w:p>
        </w:tc>
        <w:tc>
          <w:tcPr>
            <w:tcW w:w="3521" w:type="dxa"/>
            <w:noWrap w:val="0"/>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12</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关于印发加强光伏产业信息监测工作方案的通知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国能新能〔2014〕113号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2014年</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10</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color w:val="auto"/>
                <w:kern w:val="2"/>
                <w:sz w:val="21"/>
                <w:szCs w:val="21"/>
                <w:highlight w:val="none"/>
                <w:vertAlign w:val="baseline"/>
                <w:lang w:val="en-US" w:eastAsia="zh-CN" w:bidi="ar-SA"/>
              </w:rPr>
            </w:pPr>
            <w:r>
              <w:rPr>
                <w:rFonts w:hint="eastAsia" w:ascii="方正小标宋_GBK" w:hAnsi="方正小标宋_GBK" w:eastAsia="方正小标宋_GBK" w:cs="方正小标宋_GBK"/>
                <w:color w:val="auto"/>
                <w:kern w:val="2"/>
                <w:sz w:val="21"/>
                <w:szCs w:val="21"/>
                <w:highlight w:val="none"/>
                <w:vertAlign w:val="baseline"/>
                <w:lang w:val="en-US" w:eastAsia="zh-CN" w:bidi="ar-SA"/>
              </w:rPr>
              <w:t>13</w:t>
            </w:r>
          </w:p>
        </w:tc>
        <w:tc>
          <w:tcPr>
            <w:tcW w:w="4550" w:type="dxa"/>
            <w:noWrap w:val="0"/>
            <w:vAlign w:val="center"/>
          </w:tcPr>
          <w:p>
            <w:pPr>
              <w:jc w:val="left"/>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国家能源局</w:t>
            </w:r>
            <w:r>
              <w:rPr>
                <w:rFonts w:hint="eastAsia" w:ascii="宋体" w:hAnsi="宋体" w:cs="宋体"/>
                <w:color w:val="auto"/>
                <w:sz w:val="21"/>
                <w:szCs w:val="21"/>
                <w:vertAlign w:val="baseline"/>
                <w:lang w:val="en-US" w:eastAsia="zh-CN"/>
              </w:rPr>
              <w:t xml:space="preserve"> </w:t>
            </w:r>
            <w:r>
              <w:rPr>
                <w:rFonts w:hint="eastAsia" w:ascii="宋体" w:hAnsi="宋体" w:eastAsia="宋体" w:cs="宋体"/>
                <w:color w:val="auto"/>
                <w:sz w:val="21"/>
                <w:szCs w:val="21"/>
                <w:vertAlign w:val="baseline"/>
                <w:lang w:val="en-US" w:eastAsia="zh-CN"/>
              </w:rPr>
              <w:t>国家安全监管总局关于印发《电力勘测设计企业、电力建设施工企业安全生产标准化规范及达标评级标准》的通知</w:t>
            </w:r>
          </w:p>
        </w:tc>
        <w:tc>
          <w:tcPr>
            <w:tcW w:w="3617" w:type="dxa"/>
            <w:noWrap w:val="0"/>
            <w:vAlign w:val="center"/>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国能安全〔2014〕148号</w:t>
            </w:r>
          </w:p>
          <w:p>
            <w:pPr>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val="en-US" w:eastAsia="zh-CN"/>
              </w:rPr>
              <w:t>2014年</w:t>
            </w:r>
            <w:r>
              <w:rPr>
                <w:rFonts w:hint="eastAsia" w:ascii="宋体" w:hAnsi="宋体" w:cs="宋体"/>
                <w:color w:val="auto"/>
                <w:sz w:val="21"/>
                <w:szCs w:val="21"/>
                <w:highlight w:val="none"/>
                <w:vertAlign w:val="baseline"/>
                <w:lang w:val="en-US" w:eastAsia="zh-CN"/>
              </w:rPr>
              <w:t>4</w:t>
            </w:r>
            <w:r>
              <w:rPr>
                <w:rFonts w:hint="eastAsia" w:ascii="宋体" w:hAnsi="宋体" w:eastAsia="宋体" w:cs="宋体"/>
                <w:color w:val="auto"/>
                <w:sz w:val="21"/>
                <w:szCs w:val="21"/>
                <w:highlight w:val="none"/>
                <w:vertAlign w:val="baseline"/>
                <w:lang w:val="en-US" w:eastAsia="zh-CN"/>
              </w:rPr>
              <w:t>月</w:t>
            </w:r>
            <w:r>
              <w:rPr>
                <w:rFonts w:hint="eastAsia" w:ascii="宋体" w:hAnsi="宋体" w:cs="宋体"/>
                <w:color w:val="auto"/>
                <w:sz w:val="21"/>
                <w:szCs w:val="21"/>
                <w:highlight w:val="none"/>
                <w:vertAlign w:val="baseline"/>
                <w:lang w:val="en-US" w:eastAsia="zh-CN"/>
              </w:rPr>
              <w:t>4</w:t>
            </w:r>
            <w:r>
              <w:rPr>
                <w:rFonts w:hint="eastAsia" w:ascii="宋体" w:hAnsi="宋体" w:eastAsia="宋体" w:cs="宋体"/>
                <w:color w:val="auto"/>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 xml:space="preserve">国家能源局 </w:t>
            </w:r>
          </w:p>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国家安全监管总局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kern w:val="2"/>
                <w:sz w:val="21"/>
                <w:szCs w:val="21"/>
                <w:vertAlign w:val="baseline"/>
                <w:lang w:val="en-US" w:eastAsia="zh-CN" w:bidi="ar-SA"/>
              </w:rPr>
            </w:pPr>
            <w:r>
              <w:rPr>
                <w:rFonts w:hint="eastAsia" w:ascii="方正小标宋_GBK" w:hAnsi="方正小标宋_GBK" w:eastAsia="方正小标宋_GBK" w:cs="方正小标宋_GBK"/>
                <w:sz w:val="21"/>
                <w:szCs w:val="21"/>
                <w:vertAlign w:val="baseline"/>
                <w:lang w:val="en-US" w:eastAsia="zh-CN"/>
              </w:rPr>
              <w:t>14</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国家能源局关于印发《供电企业信息公开实施办法》的通知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国能监管〔2014〕149号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2014年</w:t>
            </w:r>
            <w:r>
              <w:rPr>
                <w:rFonts w:hint="eastAsia" w:ascii="宋体" w:hAnsi="宋体" w:cs="宋体"/>
                <w:sz w:val="21"/>
                <w:szCs w:val="21"/>
                <w:highlight w:val="none"/>
                <w:vertAlign w:val="baseline"/>
                <w:lang w:val="en-US" w:eastAsia="zh-CN"/>
              </w:rPr>
              <w:t>4</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kern w:val="2"/>
                <w:sz w:val="21"/>
                <w:szCs w:val="21"/>
                <w:vertAlign w:val="baseline"/>
                <w:lang w:val="en-US" w:eastAsia="zh-CN" w:bidi="ar-SA"/>
              </w:rPr>
            </w:pPr>
            <w:r>
              <w:rPr>
                <w:rFonts w:hint="eastAsia" w:ascii="方正小标宋_GBK" w:hAnsi="方正小标宋_GBK" w:eastAsia="方正小标宋_GBK" w:cs="方正小标宋_GBK"/>
                <w:sz w:val="21"/>
                <w:szCs w:val="21"/>
                <w:vertAlign w:val="baseline"/>
                <w:lang w:val="en-US" w:eastAsia="zh-CN"/>
              </w:rPr>
              <w:t>15</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cs="宋体"/>
                <w:sz w:val="21"/>
                <w:szCs w:val="21"/>
                <w:vertAlign w:val="baseline"/>
                <w:lang w:val="en-US" w:eastAsia="zh-CN"/>
              </w:rPr>
              <w:t>国家能源局</w:t>
            </w:r>
            <w:r>
              <w:rPr>
                <w:rFonts w:hint="eastAsia" w:ascii="宋体" w:hAnsi="宋体" w:eastAsia="宋体" w:cs="宋体"/>
                <w:sz w:val="21"/>
                <w:szCs w:val="21"/>
                <w:vertAlign w:val="baseline"/>
                <w:lang w:val="en-US" w:eastAsia="zh-CN"/>
              </w:rPr>
              <w:t>关于印发《火力发电机组可靠性评价实施办法》的通知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国能安全</w:t>
            </w:r>
            <w:r>
              <w:rPr>
                <w:rFonts w:hint="eastAsia" w:ascii="宋体" w:hAnsi="宋体" w:cs="宋体"/>
                <w:kern w:val="2"/>
                <w:sz w:val="21"/>
                <w:szCs w:val="21"/>
                <w:highlight w:val="none"/>
                <w:vertAlign w:val="baseline"/>
                <w:lang w:val="en-US" w:eastAsia="zh-CN" w:bidi="ar-SA"/>
              </w:rPr>
              <w:t>〔2014〕</w:t>
            </w:r>
            <w:r>
              <w:rPr>
                <w:rFonts w:hint="eastAsia" w:ascii="宋体" w:hAnsi="宋体" w:eastAsia="宋体" w:cs="宋体"/>
                <w:sz w:val="21"/>
                <w:szCs w:val="21"/>
                <w:highlight w:val="none"/>
                <w:vertAlign w:val="baseline"/>
                <w:lang w:val="en-US" w:eastAsia="zh-CN"/>
              </w:rPr>
              <w:t>203号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2014年</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10</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color w:val="auto"/>
                <w:kern w:val="2"/>
                <w:sz w:val="21"/>
                <w:szCs w:val="21"/>
                <w:highlight w:val="yellow"/>
                <w:vertAlign w:val="baseline"/>
                <w:lang w:val="en-US" w:eastAsia="zh-CN" w:bidi="ar-SA"/>
              </w:rPr>
            </w:pPr>
            <w:r>
              <w:rPr>
                <w:rFonts w:hint="eastAsia" w:ascii="方正小标宋_GBK" w:hAnsi="方正小标宋_GBK" w:eastAsia="方正小标宋_GBK" w:cs="方正小标宋_GBK"/>
                <w:color w:val="auto"/>
                <w:kern w:val="2"/>
                <w:sz w:val="21"/>
                <w:szCs w:val="21"/>
                <w:highlight w:val="none"/>
                <w:vertAlign w:val="baseline"/>
                <w:lang w:val="en-US" w:eastAsia="zh-CN" w:bidi="ar-SA"/>
              </w:rPr>
              <w:t>16</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3"/>
                <w:kern w:val="2"/>
                <w:sz w:val="21"/>
                <w:szCs w:val="21"/>
                <w:lang w:val="en-US" w:eastAsia="zh-CN" w:bidi="ar-SA"/>
              </w:rPr>
            </w:pPr>
            <w:r>
              <w:rPr>
                <w:rFonts w:hint="eastAsia" w:ascii="宋体" w:hAnsi="宋体" w:eastAsia="宋体" w:cs="宋体"/>
                <w:color w:val="auto"/>
                <w:sz w:val="21"/>
                <w:szCs w:val="21"/>
                <w:vertAlign w:val="baseline"/>
                <w:lang w:val="en-US" w:eastAsia="zh-CN"/>
              </w:rPr>
              <w:t>国家能源局</w:t>
            </w:r>
            <w:r>
              <w:rPr>
                <w:rFonts w:hint="eastAsia" w:ascii="宋体" w:hAnsi="宋体" w:eastAsia="宋体" w:cs="宋体"/>
                <w:color w:val="auto"/>
                <w:spacing w:val="-3"/>
                <w:sz w:val="21"/>
                <w:szCs w:val="21"/>
              </w:rPr>
              <w:t>关于加强风电项目开发建设管理有关要求的通知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3"/>
                <w:sz w:val="21"/>
                <w:szCs w:val="21"/>
                <w:highlight w:val="none"/>
              </w:rPr>
            </w:pPr>
            <w:r>
              <w:rPr>
                <w:rFonts w:hint="eastAsia" w:ascii="宋体" w:hAnsi="宋体" w:eastAsia="宋体" w:cs="宋体"/>
                <w:color w:val="auto"/>
                <w:spacing w:val="-3"/>
                <w:sz w:val="21"/>
                <w:szCs w:val="21"/>
                <w:highlight w:val="none"/>
              </w:rPr>
              <w:t>国能新能〔2014〕357号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3"/>
                <w:kern w:val="2"/>
                <w:sz w:val="21"/>
                <w:szCs w:val="21"/>
                <w:highlight w:val="none"/>
                <w:lang w:val="en-US" w:eastAsia="zh-CN" w:bidi="ar-SA"/>
              </w:rPr>
            </w:pPr>
            <w:r>
              <w:rPr>
                <w:rFonts w:hint="eastAsia" w:ascii="宋体" w:hAnsi="宋体" w:eastAsia="宋体" w:cs="宋体"/>
                <w:color w:val="auto"/>
                <w:sz w:val="21"/>
                <w:szCs w:val="21"/>
                <w:highlight w:val="none"/>
                <w:vertAlign w:val="baseline"/>
                <w:lang w:val="en-US" w:eastAsia="zh-CN"/>
              </w:rPr>
              <w:t>2014年</w:t>
            </w:r>
            <w:r>
              <w:rPr>
                <w:rFonts w:hint="eastAsia" w:ascii="宋体" w:hAnsi="宋体" w:cs="宋体"/>
                <w:color w:val="auto"/>
                <w:sz w:val="21"/>
                <w:szCs w:val="21"/>
                <w:highlight w:val="none"/>
                <w:vertAlign w:val="baseline"/>
                <w:lang w:val="en-US" w:eastAsia="zh-CN"/>
              </w:rPr>
              <w:t>7</w:t>
            </w:r>
            <w:r>
              <w:rPr>
                <w:rFonts w:hint="eastAsia" w:ascii="宋体" w:hAnsi="宋体" w:eastAsia="宋体" w:cs="宋体"/>
                <w:color w:val="auto"/>
                <w:sz w:val="21"/>
                <w:szCs w:val="21"/>
                <w:highlight w:val="none"/>
                <w:vertAlign w:val="baseline"/>
                <w:lang w:val="en-US" w:eastAsia="zh-CN"/>
              </w:rPr>
              <w:t>月2</w:t>
            </w:r>
            <w:r>
              <w:rPr>
                <w:rFonts w:hint="eastAsia" w:ascii="宋体" w:hAnsi="宋体" w:cs="宋体"/>
                <w:color w:val="auto"/>
                <w:sz w:val="21"/>
                <w:szCs w:val="21"/>
                <w:highlight w:val="none"/>
                <w:vertAlign w:val="baseline"/>
                <w:lang w:val="en-US" w:eastAsia="zh-CN"/>
              </w:rPr>
              <w:t>9</w:t>
            </w:r>
            <w:r>
              <w:rPr>
                <w:rFonts w:hint="eastAsia" w:ascii="宋体" w:hAnsi="宋体" w:eastAsia="宋体" w:cs="宋体"/>
                <w:color w:val="auto"/>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kern w:val="2"/>
                <w:sz w:val="21"/>
                <w:szCs w:val="21"/>
                <w:vertAlign w:val="baseline"/>
                <w:lang w:val="en-US" w:eastAsia="zh-CN" w:bidi="ar-SA"/>
              </w:rPr>
            </w:pPr>
            <w:r>
              <w:rPr>
                <w:rFonts w:hint="eastAsia" w:ascii="方正小标宋_GBK" w:hAnsi="方正小标宋_GBK" w:eastAsia="方正小标宋_GBK" w:cs="方正小标宋_GBK"/>
                <w:sz w:val="21"/>
                <w:szCs w:val="21"/>
                <w:vertAlign w:val="baseline"/>
                <w:lang w:val="en-US" w:eastAsia="zh-CN"/>
              </w:rPr>
              <w:t>17</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cs="宋体"/>
                <w:sz w:val="21"/>
                <w:szCs w:val="21"/>
                <w:vertAlign w:val="baseline"/>
                <w:lang w:val="en-US" w:eastAsia="zh-CN"/>
              </w:rPr>
              <w:t>综合司</w:t>
            </w:r>
            <w:r>
              <w:rPr>
                <w:rFonts w:hint="eastAsia" w:ascii="宋体" w:hAnsi="宋体" w:eastAsia="宋体" w:cs="宋体"/>
                <w:spacing w:val="-3"/>
                <w:sz w:val="21"/>
                <w:szCs w:val="21"/>
              </w:rPr>
              <w:t>关于加强光伏发电项目信息统计及报送工作的通知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国能综新能〔2014〕389号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2014年</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国家能源局综合司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18</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关于进一步加强光伏电站建设与运行管理工作的通知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国能新能〔2014〕445号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2014年1</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9</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19</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cs="宋体"/>
                <w:sz w:val="21"/>
                <w:szCs w:val="21"/>
                <w:vertAlign w:val="baseline"/>
                <w:lang w:val="en-US" w:eastAsia="zh-CN"/>
              </w:rPr>
              <w:t xml:space="preserve"> 环境保护部 工业和信息化部</w:t>
            </w:r>
            <w:r>
              <w:rPr>
                <w:rFonts w:hint="eastAsia" w:ascii="宋体" w:hAnsi="宋体" w:eastAsia="宋体" w:cs="宋体"/>
                <w:sz w:val="21"/>
                <w:szCs w:val="21"/>
                <w:vertAlign w:val="baseline"/>
                <w:lang w:val="en-US" w:eastAsia="zh-CN"/>
              </w:rPr>
              <w:t>关于促进煤炭安全绿色开发和清洁高效利用的意见</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国能煤炭〔2014〕571号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2014年12月26日</w:t>
            </w:r>
          </w:p>
        </w:tc>
        <w:tc>
          <w:tcPr>
            <w:tcW w:w="352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国家能源局 </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环境保护部 </w:t>
            </w:r>
          </w:p>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工业和信息化部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20</w:t>
            </w:r>
          </w:p>
        </w:tc>
        <w:tc>
          <w:tcPr>
            <w:tcW w:w="4550" w:type="dxa"/>
            <w:noWrap w:val="0"/>
            <w:vAlign w:val="center"/>
          </w:tcPr>
          <w:p>
            <w:pPr>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 国家安全监管总局关于印发光伏发电企业安全生产标准化创建规范的通知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国能安全</w:t>
            </w:r>
            <w:r>
              <w:rPr>
                <w:rFonts w:hint="eastAsia" w:ascii="宋体" w:hAnsi="宋体" w:cs="宋体"/>
                <w:kern w:val="2"/>
                <w:sz w:val="21"/>
                <w:szCs w:val="21"/>
                <w:highlight w:val="none"/>
                <w:vertAlign w:val="baseline"/>
                <w:lang w:val="en-US" w:eastAsia="zh-CN" w:bidi="ar-SA"/>
              </w:rPr>
              <w:t>〔2015〕</w:t>
            </w:r>
            <w:r>
              <w:rPr>
                <w:rFonts w:hint="eastAsia" w:ascii="宋体" w:hAnsi="宋体" w:eastAsia="宋体" w:cs="宋体"/>
                <w:sz w:val="21"/>
                <w:szCs w:val="21"/>
                <w:highlight w:val="none"/>
                <w:vertAlign w:val="baseline"/>
                <w:lang w:val="en-US" w:eastAsia="zh-CN"/>
              </w:rPr>
              <w:t>127号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4</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国家能源局 </w:t>
            </w:r>
          </w:p>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国家安全监管总局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21</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关于进一步完善风电年度开发方案管理工作的通知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国能新能〔2015〕163号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15</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22</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国家能源局关于印发亚临界煤电机组改造、延寿与退役暂行规定的通知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国能电力〔2015〕332号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9</w:t>
            </w:r>
            <w:r>
              <w:rPr>
                <w:rFonts w:hint="eastAsia" w:ascii="宋体" w:hAnsi="宋体" w:eastAsia="宋体" w:cs="宋体"/>
                <w:sz w:val="21"/>
                <w:szCs w:val="21"/>
                <w:highlight w:val="none"/>
                <w:vertAlign w:val="baseline"/>
                <w:lang w:val="en-US" w:eastAsia="zh-CN"/>
              </w:rPr>
              <w:t>月6日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color w:val="auto"/>
                <w:sz w:val="21"/>
                <w:szCs w:val="21"/>
                <w:vertAlign w:val="baseline"/>
                <w:lang w:val="en-US" w:eastAsia="zh-CN"/>
              </w:rPr>
            </w:pPr>
            <w:r>
              <w:rPr>
                <w:rFonts w:hint="eastAsia" w:ascii="方正小标宋_GBK" w:hAnsi="方正小标宋_GBK" w:eastAsia="方正小标宋_GBK" w:cs="方正小标宋_GBK"/>
                <w:color w:val="auto"/>
                <w:sz w:val="21"/>
                <w:szCs w:val="21"/>
                <w:vertAlign w:val="baseline"/>
                <w:lang w:val="en-US" w:eastAsia="zh-CN"/>
              </w:rPr>
              <w:t>23</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cs="宋体"/>
                <w:sz w:val="21"/>
                <w:szCs w:val="21"/>
                <w:vertAlign w:val="baseline"/>
                <w:lang w:val="en-US" w:eastAsia="zh-CN"/>
              </w:rPr>
              <w:t>国家能源局综合司</w:t>
            </w:r>
            <w:r>
              <w:rPr>
                <w:rFonts w:hint="eastAsia" w:ascii="宋体" w:hAnsi="宋体" w:eastAsia="宋体" w:cs="宋体"/>
                <w:sz w:val="21"/>
                <w:szCs w:val="21"/>
                <w:vertAlign w:val="baseline"/>
                <w:lang w:val="en-US" w:eastAsia="zh-CN"/>
              </w:rPr>
              <w:t>关于进一步强化发电企业生产项目外包安全管理 防范人身伤亡事故的通知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国能综安全</w:t>
            </w:r>
            <w:r>
              <w:rPr>
                <w:rFonts w:hint="eastAsia" w:ascii="宋体" w:hAnsi="宋体" w:cs="宋体"/>
                <w:kern w:val="2"/>
                <w:sz w:val="21"/>
                <w:szCs w:val="21"/>
                <w:highlight w:val="none"/>
                <w:vertAlign w:val="baseline"/>
                <w:lang w:val="en-US" w:eastAsia="zh-CN" w:bidi="ar-SA"/>
              </w:rPr>
              <w:t>〔2015〕</w:t>
            </w:r>
            <w:r>
              <w:rPr>
                <w:rFonts w:hint="eastAsia" w:ascii="宋体" w:hAnsi="宋体" w:eastAsia="宋体" w:cs="宋体"/>
                <w:sz w:val="21"/>
                <w:szCs w:val="21"/>
                <w:highlight w:val="none"/>
                <w:vertAlign w:val="baseline"/>
                <w:lang w:val="en-US" w:eastAsia="zh-CN"/>
              </w:rPr>
              <w:t>694号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年1</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国家能源局综合司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color w:val="0000FF"/>
                <w:sz w:val="21"/>
                <w:szCs w:val="21"/>
                <w:vertAlign w:val="baseline"/>
                <w:lang w:val="en-US" w:eastAsia="zh-CN"/>
              </w:rPr>
            </w:pPr>
            <w:r>
              <w:rPr>
                <w:rFonts w:hint="eastAsia" w:ascii="方正小标宋_GBK" w:hAnsi="方正小标宋_GBK" w:eastAsia="方正小标宋_GBK" w:cs="方正小标宋_GBK"/>
                <w:color w:val="auto"/>
                <w:sz w:val="21"/>
                <w:szCs w:val="21"/>
                <w:vertAlign w:val="baseline"/>
                <w:lang w:val="en-US" w:eastAsia="zh-CN"/>
              </w:rPr>
              <w:t>24</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关于印发农村电网改造升级管理工作有关要求的通知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国能新能〔2015〕431号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kern w:val="2"/>
                <w:sz w:val="21"/>
                <w:szCs w:val="21"/>
                <w:highlight w:val="no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年1</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7</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25</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国家能源局关于建立煤电规划建设风险预警机制暨发布2019年煤电规划建设风险预警的通知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国能电力〔2016〕42号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6</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17</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26</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cs="宋体"/>
                <w:sz w:val="21"/>
                <w:szCs w:val="21"/>
                <w:vertAlign w:val="baseline"/>
                <w:lang w:val="en-US" w:eastAsia="zh-CN"/>
              </w:rPr>
              <w:t>国家能源局综合司</w:t>
            </w:r>
            <w:r>
              <w:rPr>
                <w:rFonts w:hint="eastAsia" w:ascii="宋体" w:hAnsi="宋体" w:eastAsia="宋体" w:cs="宋体"/>
                <w:sz w:val="21"/>
                <w:szCs w:val="21"/>
                <w:vertAlign w:val="baseline"/>
                <w:lang w:val="en-US" w:eastAsia="zh-CN"/>
              </w:rPr>
              <w:t>关于开展引进型机组设备隐患排查治理工作的通知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国能综安全</w:t>
            </w:r>
            <w:r>
              <w:rPr>
                <w:rFonts w:hint="eastAsia" w:ascii="宋体" w:hAnsi="宋体" w:cs="宋体"/>
                <w:kern w:val="2"/>
                <w:sz w:val="21"/>
                <w:szCs w:val="21"/>
                <w:highlight w:val="none"/>
                <w:vertAlign w:val="baseline"/>
                <w:lang w:val="en-US" w:eastAsia="zh-CN" w:bidi="ar-SA"/>
              </w:rPr>
              <w:t>〔2016〕</w:t>
            </w:r>
            <w:r>
              <w:rPr>
                <w:rFonts w:hint="eastAsia" w:ascii="宋体" w:hAnsi="宋体" w:eastAsia="宋体" w:cs="宋体"/>
                <w:sz w:val="21"/>
                <w:szCs w:val="21"/>
                <w:highlight w:val="none"/>
                <w:vertAlign w:val="baseline"/>
                <w:lang w:val="en-US" w:eastAsia="zh-CN"/>
              </w:rPr>
              <w:t>229号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6</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4</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7</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国家能源局综合司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27</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cs="宋体"/>
                <w:sz w:val="21"/>
                <w:szCs w:val="21"/>
                <w:vertAlign w:val="baseline"/>
                <w:lang w:val="en-US" w:eastAsia="zh-CN"/>
              </w:rPr>
              <w:t>国家能源局综合司</w:t>
            </w:r>
            <w:r>
              <w:rPr>
                <w:rFonts w:hint="eastAsia" w:ascii="宋体" w:hAnsi="宋体" w:eastAsia="宋体" w:cs="宋体"/>
                <w:sz w:val="21"/>
                <w:szCs w:val="21"/>
                <w:vertAlign w:val="baseline"/>
                <w:lang w:val="en-US" w:eastAsia="zh-CN"/>
              </w:rPr>
              <w:t>关于加强燃煤电厂输煤及制粉系统安全生产工作的通知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国能综安全</w:t>
            </w:r>
            <w:r>
              <w:rPr>
                <w:rFonts w:hint="eastAsia" w:ascii="宋体" w:hAnsi="宋体" w:cs="宋体"/>
                <w:kern w:val="2"/>
                <w:sz w:val="21"/>
                <w:szCs w:val="21"/>
                <w:highlight w:val="none"/>
                <w:vertAlign w:val="baseline"/>
                <w:lang w:val="en-US" w:eastAsia="zh-CN" w:bidi="ar-SA"/>
              </w:rPr>
              <w:t>〔2016〕</w:t>
            </w:r>
            <w:r>
              <w:rPr>
                <w:rFonts w:hint="eastAsia" w:ascii="宋体" w:hAnsi="宋体" w:eastAsia="宋体" w:cs="宋体"/>
                <w:sz w:val="21"/>
                <w:szCs w:val="21"/>
                <w:highlight w:val="none"/>
                <w:vertAlign w:val="baseline"/>
                <w:lang w:val="en-US" w:eastAsia="zh-CN"/>
              </w:rPr>
              <w:t>287号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6</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9</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国家能源局综合司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color w:val="auto"/>
                <w:kern w:val="2"/>
                <w:sz w:val="21"/>
                <w:szCs w:val="21"/>
                <w:vertAlign w:val="baseline"/>
                <w:lang w:val="en-US" w:eastAsia="zh-CN" w:bidi="ar-SA"/>
              </w:rPr>
            </w:pPr>
            <w:r>
              <w:rPr>
                <w:rFonts w:hint="eastAsia" w:ascii="方正小标宋_GBK" w:hAnsi="方正小标宋_GBK" w:eastAsia="方正小标宋_GBK" w:cs="方正小标宋_GBK"/>
                <w:color w:val="auto"/>
                <w:kern w:val="2"/>
                <w:sz w:val="21"/>
                <w:szCs w:val="21"/>
                <w:vertAlign w:val="baseline"/>
                <w:lang w:val="en-US" w:eastAsia="zh-CN" w:bidi="ar-SA"/>
              </w:rPr>
              <w:t>28</w:t>
            </w:r>
          </w:p>
        </w:tc>
        <w:tc>
          <w:tcPr>
            <w:tcW w:w="4550" w:type="dxa"/>
            <w:noWrap w:val="0"/>
            <w:vAlign w:val="center"/>
          </w:tcPr>
          <w:p>
            <w:pPr>
              <w:jc w:val="left"/>
              <w:rPr>
                <w:rFonts w:hint="eastAsia" w:ascii="宋体" w:hAnsi="宋体" w:eastAsia="宋体" w:cs="宋体"/>
                <w:color w:val="auto"/>
                <w:kern w:val="2"/>
                <w:sz w:val="21"/>
                <w:szCs w:val="21"/>
                <w:vertAlign w:val="baseline"/>
                <w:lang w:val="en-US" w:eastAsia="zh-CN" w:bidi="ar-SA"/>
              </w:rPr>
            </w:pPr>
            <w:r>
              <w:rPr>
                <w:rFonts w:hint="eastAsia" w:ascii="宋体" w:hAnsi="宋体" w:cs="宋体"/>
                <w:color w:val="auto"/>
                <w:sz w:val="21"/>
                <w:szCs w:val="21"/>
                <w:vertAlign w:val="baseline"/>
                <w:lang w:val="en-US" w:eastAsia="zh-CN"/>
              </w:rPr>
              <w:t>国家能源局综合司</w:t>
            </w:r>
            <w:r>
              <w:rPr>
                <w:rFonts w:hint="eastAsia" w:ascii="宋体" w:hAnsi="宋体" w:eastAsia="宋体" w:cs="宋体"/>
                <w:color w:val="auto"/>
                <w:sz w:val="21"/>
                <w:szCs w:val="21"/>
                <w:vertAlign w:val="baseline"/>
                <w:lang w:val="en-US" w:eastAsia="zh-CN"/>
              </w:rPr>
              <w:t>关于按季度报送危险化学品安全综合治理工作总结的通知</w:t>
            </w:r>
          </w:p>
        </w:tc>
        <w:tc>
          <w:tcPr>
            <w:tcW w:w="3617" w:type="dxa"/>
            <w:noWrap w:val="0"/>
            <w:vAlign w:val="center"/>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国能综通安全</w:t>
            </w:r>
            <w:r>
              <w:rPr>
                <w:rFonts w:hint="eastAsia" w:ascii="宋体" w:hAnsi="宋体" w:cs="宋体"/>
                <w:color w:val="auto"/>
                <w:kern w:val="2"/>
                <w:sz w:val="21"/>
                <w:szCs w:val="21"/>
                <w:highlight w:val="none"/>
                <w:vertAlign w:val="baseline"/>
                <w:lang w:val="en-US" w:eastAsia="zh-CN" w:bidi="ar-SA"/>
              </w:rPr>
              <w:t>〔2017〕</w:t>
            </w:r>
            <w:r>
              <w:rPr>
                <w:rFonts w:hint="eastAsia" w:ascii="宋体" w:hAnsi="宋体" w:eastAsia="宋体" w:cs="宋体"/>
                <w:color w:val="auto"/>
                <w:sz w:val="21"/>
                <w:szCs w:val="21"/>
                <w:highlight w:val="none"/>
                <w:vertAlign w:val="baseline"/>
                <w:lang w:val="en-US" w:eastAsia="zh-CN"/>
              </w:rPr>
              <w:t>42号</w:t>
            </w:r>
          </w:p>
          <w:p>
            <w:pPr>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val="en-US" w:eastAsia="zh-CN"/>
              </w:rPr>
              <w:t>201</w:t>
            </w:r>
            <w:r>
              <w:rPr>
                <w:rFonts w:hint="eastAsia" w:ascii="宋体" w:hAnsi="宋体" w:cs="宋体"/>
                <w:color w:val="auto"/>
                <w:sz w:val="21"/>
                <w:szCs w:val="21"/>
                <w:highlight w:val="none"/>
                <w:vertAlign w:val="baseline"/>
                <w:lang w:val="en-US" w:eastAsia="zh-CN"/>
              </w:rPr>
              <w:t>7</w:t>
            </w:r>
            <w:r>
              <w:rPr>
                <w:rFonts w:hint="eastAsia" w:ascii="宋体" w:hAnsi="宋体" w:eastAsia="宋体" w:cs="宋体"/>
                <w:color w:val="auto"/>
                <w:sz w:val="21"/>
                <w:szCs w:val="21"/>
                <w:highlight w:val="none"/>
                <w:vertAlign w:val="baseline"/>
                <w:lang w:val="en-US" w:eastAsia="zh-CN"/>
              </w:rPr>
              <w:t>年</w:t>
            </w:r>
            <w:r>
              <w:rPr>
                <w:rFonts w:hint="eastAsia" w:ascii="宋体" w:hAnsi="宋体" w:cs="宋体"/>
                <w:color w:val="auto"/>
                <w:sz w:val="21"/>
                <w:szCs w:val="21"/>
                <w:highlight w:val="none"/>
                <w:vertAlign w:val="baseline"/>
                <w:lang w:val="en-US" w:eastAsia="zh-CN"/>
              </w:rPr>
              <w:t>6</w:t>
            </w:r>
            <w:r>
              <w:rPr>
                <w:rFonts w:hint="eastAsia" w:ascii="宋体" w:hAnsi="宋体" w:eastAsia="宋体" w:cs="宋体"/>
                <w:color w:val="auto"/>
                <w:sz w:val="21"/>
                <w:szCs w:val="21"/>
                <w:highlight w:val="none"/>
                <w:vertAlign w:val="baseline"/>
                <w:lang w:val="en-US" w:eastAsia="zh-CN"/>
              </w:rPr>
              <w:t>月</w:t>
            </w:r>
            <w:r>
              <w:rPr>
                <w:rFonts w:hint="eastAsia" w:ascii="宋体" w:hAnsi="宋体" w:cs="宋体"/>
                <w:color w:val="auto"/>
                <w:sz w:val="21"/>
                <w:szCs w:val="21"/>
                <w:highlight w:val="none"/>
                <w:vertAlign w:val="baseline"/>
                <w:lang w:val="en-US" w:eastAsia="zh-CN"/>
              </w:rPr>
              <w:t>15</w:t>
            </w:r>
            <w:r>
              <w:rPr>
                <w:rFonts w:hint="eastAsia" w:ascii="宋体" w:hAnsi="宋体" w:eastAsia="宋体" w:cs="宋体"/>
                <w:color w:val="auto"/>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国家能源局综合司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color w:val="auto"/>
                <w:kern w:val="2"/>
                <w:sz w:val="21"/>
                <w:szCs w:val="21"/>
                <w:vertAlign w:val="baseline"/>
                <w:lang w:val="en-US" w:eastAsia="zh-CN" w:bidi="ar-SA"/>
              </w:rPr>
            </w:pPr>
            <w:r>
              <w:rPr>
                <w:rFonts w:hint="eastAsia" w:ascii="方正小标宋_GBK" w:hAnsi="方正小标宋_GBK" w:eastAsia="方正小标宋_GBK" w:cs="方正小标宋_GBK"/>
                <w:color w:val="auto"/>
                <w:kern w:val="2"/>
                <w:sz w:val="21"/>
                <w:szCs w:val="21"/>
                <w:vertAlign w:val="baseline"/>
                <w:lang w:val="en-US" w:eastAsia="zh-CN" w:bidi="ar-SA"/>
              </w:rPr>
              <w:t>29</w:t>
            </w:r>
          </w:p>
        </w:tc>
        <w:tc>
          <w:tcPr>
            <w:tcW w:w="4550" w:type="dxa"/>
            <w:noWrap w:val="0"/>
            <w:vAlign w:val="center"/>
          </w:tcPr>
          <w:p>
            <w:pPr>
              <w:jc w:val="left"/>
              <w:rPr>
                <w:rFonts w:hint="eastAsia" w:ascii="宋体" w:hAnsi="宋体" w:eastAsia="宋体" w:cs="宋体"/>
                <w:color w:val="auto"/>
                <w:kern w:val="2"/>
                <w:sz w:val="21"/>
                <w:szCs w:val="21"/>
                <w:vertAlign w:val="baseline"/>
                <w:lang w:val="en-US" w:eastAsia="zh-CN" w:bidi="ar-SA"/>
              </w:rPr>
            </w:pPr>
            <w:r>
              <w:rPr>
                <w:rFonts w:hint="eastAsia" w:ascii="宋体" w:hAnsi="宋体" w:cs="宋体"/>
                <w:color w:val="auto"/>
                <w:sz w:val="21"/>
                <w:szCs w:val="21"/>
                <w:vertAlign w:val="baseline"/>
                <w:lang w:val="en-US" w:eastAsia="zh-CN"/>
              </w:rPr>
              <w:t>国家能源局</w:t>
            </w:r>
            <w:r>
              <w:rPr>
                <w:rFonts w:hint="eastAsia" w:ascii="宋体" w:hAnsi="宋体" w:eastAsia="宋体" w:cs="宋体"/>
                <w:color w:val="auto"/>
                <w:sz w:val="21"/>
                <w:szCs w:val="21"/>
                <w:vertAlign w:val="baseline"/>
                <w:lang w:val="en-US" w:eastAsia="zh-CN"/>
              </w:rPr>
              <w:t>关于印发电力行业危险化学品安全综合治理实施方案的通知</w:t>
            </w:r>
          </w:p>
        </w:tc>
        <w:tc>
          <w:tcPr>
            <w:tcW w:w="3617" w:type="dxa"/>
            <w:noWrap w:val="0"/>
            <w:vAlign w:val="center"/>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国能安全</w:t>
            </w:r>
            <w:r>
              <w:rPr>
                <w:rFonts w:hint="eastAsia" w:ascii="宋体" w:hAnsi="宋体" w:cs="宋体"/>
                <w:color w:val="auto"/>
                <w:kern w:val="2"/>
                <w:sz w:val="21"/>
                <w:szCs w:val="21"/>
                <w:highlight w:val="none"/>
                <w:vertAlign w:val="baseline"/>
                <w:lang w:val="en-US" w:eastAsia="zh-CN" w:bidi="ar-SA"/>
              </w:rPr>
              <w:t>〔2017〕</w:t>
            </w:r>
            <w:r>
              <w:rPr>
                <w:rFonts w:hint="eastAsia" w:ascii="宋体" w:hAnsi="宋体" w:eastAsia="宋体" w:cs="宋体"/>
                <w:color w:val="auto"/>
                <w:sz w:val="21"/>
                <w:szCs w:val="21"/>
                <w:highlight w:val="none"/>
                <w:vertAlign w:val="baseline"/>
                <w:lang w:val="en-US" w:eastAsia="zh-CN"/>
              </w:rPr>
              <w:t>65号</w:t>
            </w:r>
          </w:p>
          <w:p>
            <w:pPr>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val="en-US" w:eastAsia="zh-CN"/>
              </w:rPr>
              <w:t>201</w:t>
            </w:r>
            <w:r>
              <w:rPr>
                <w:rFonts w:hint="eastAsia" w:ascii="宋体" w:hAnsi="宋体" w:cs="宋体"/>
                <w:color w:val="auto"/>
                <w:sz w:val="21"/>
                <w:szCs w:val="21"/>
                <w:highlight w:val="none"/>
                <w:vertAlign w:val="baseline"/>
                <w:lang w:val="en-US" w:eastAsia="zh-CN"/>
              </w:rPr>
              <w:t>7</w:t>
            </w:r>
            <w:r>
              <w:rPr>
                <w:rFonts w:hint="eastAsia" w:ascii="宋体" w:hAnsi="宋体" w:eastAsia="宋体" w:cs="宋体"/>
                <w:color w:val="auto"/>
                <w:sz w:val="21"/>
                <w:szCs w:val="21"/>
                <w:highlight w:val="none"/>
                <w:vertAlign w:val="baseline"/>
                <w:lang w:val="en-US" w:eastAsia="zh-CN"/>
              </w:rPr>
              <w:t>年</w:t>
            </w:r>
            <w:r>
              <w:rPr>
                <w:rFonts w:hint="eastAsia" w:ascii="宋体" w:hAnsi="宋体" w:cs="宋体"/>
                <w:color w:val="auto"/>
                <w:sz w:val="21"/>
                <w:szCs w:val="21"/>
                <w:highlight w:val="none"/>
                <w:vertAlign w:val="baseline"/>
                <w:lang w:val="en-US" w:eastAsia="zh-CN"/>
              </w:rPr>
              <w:t>3</w:t>
            </w:r>
            <w:r>
              <w:rPr>
                <w:rFonts w:hint="eastAsia" w:ascii="宋体" w:hAnsi="宋体" w:eastAsia="宋体" w:cs="宋体"/>
                <w:color w:val="auto"/>
                <w:sz w:val="21"/>
                <w:szCs w:val="21"/>
                <w:highlight w:val="none"/>
                <w:vertAlign w:val="baseline"/>
                <w:lang w:val="en-US" w:eastAsia="zh-CN"/>
              </w:rPr>
              <w:t>月</w:t>
            </w:r>
            <w:r>
              <w:rPr>
                <w:rFonts w:hint="eastAsia" w:ascii="宋体" w:hAnsi="宋体" w:cs="宋体"/>
                <w:color w:val="auto"/>
                <w:sz w:val="21"/>
                <w:szCs w:val="21"/>
                <w:highlight w:val="none"/>
                <w:vertAlign w:val="baseline"/>
                <w:lang w:val="en-US" w:eastAsia="zh-CN"/>
              </w:rPr>
              <w:t>7</w:t>
            </w:r>
            <w:r>
              <w:rPr>
                <w:rFonts w:hint="eastAsia" w:ascii="宋体" w:hAnsi="宋体" w:eastAsia="宋体" w:cs="宋体"/>
                <w:color w:val="auto"/>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30</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cs="宋体"/>
                <w:sz w:val="21"/>
                <w:szCs w:val="21"/>
                <w:vertAlign w:val="baseline"/>
                <w:lang w:val="en-US" w:eastAsia="zh-CN"/>
              </w:rPr>
              <w:t>国家能源局综合司</w:t>
            </w:r>
            <w:r>
              <w:rPr>
                <w:rFonts w:hint="eastAsia" w:ascii="宋体" w:hAnsi="宋体" w:eastAsia="宋体" w:cs="宋体"/>
                <w:sz w:val="21"/>
                <w:szCs w:val="21"/>
                <w:vertAlign w:val="baseline"/>
                <w:lang w:val="en-US" w:eastAsia="zh-CN"/>
              </w:rPr>
              <w:t>关于加强水电站水淹厂房防范工作的通知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国能综函安全</w:t>
            </w:r>
            <w:r>
              <w:rPr>
                <w:rFonts w:hint="eastAsia" w:ascii="宋体" w:hAnsi="宋体" w:cs="宋体"/>
                <w:kern w:val="2"/>
                <w:sz w:val="21"/>
                <w:szCs w:val="21"/>
                <w:highlight w:val="none"/>
                <w:vertAlign w:val="baseline"/>
                <w:lang w:val="en-US" w:eastAsia="zh-CN" w:bidi="ar-SA"/>
              </w:rPr>
              <w:t>〔2017〕</w:t>
            </w:r>
            <w:r>
              <w:rPr>
                <w:rFonts w:hint="eastAsia" w:ascii="宋体" w:hAnsi="宋体" w:eastAsia="宋体" w:cs="宋体"/>
                <w:sz w:val="21"/>
                <w:szCs w:val="21"/>
                <w:highlight w:val="none"/>
                <w:vertAlign w:val="baseline"/>
                <w:lang w:val="en-US" w:eastAsia="zh-CN"/>
              </w:rPr>
              <w:t>66号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7</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月26日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国家能源局综合司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31</w:t>
            </w:r>
          </w:p>
        </w:tc>
        <w:tc>
          <w:tcPr>
            <w:tcW w:w="4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3"/>
                <w:kern w:val="2"/>
                <w:sz w:val="21"/>
                <w:szCs w:val="21"/>
                <w:lang w:val="en-US" w:eastAsia="zh-CN" w:bidi="ar-SA"/>
              </w:rPr>
            </w:pPr>
            <w:r>
              <w:rPr>
                <w:rFonts w:hint="eastAsia" w:ascii="宋体" w:hAnsi="宋体" w:eastAsia="宋体" w:cs="宋体"/>
                <w:sz w:val="21"/>
                <w:szCs w:val="21"/>
                <w:vertAlign w:val="baseline"/>
                <w:lang w:val="en-US" w:eastAsia="zh-CN"/>
              </w:rPr>
              <w:t>国家能源局</w:t>
            </w:r>
            <w:r>
              <w:rPr>
                <w:rFonts w:hint="eastAsia" w:ascii="宋体" w:hAnsi="宋体" w:eastAsia="宋体" w:cs="宋体"/>
                <w:spacing w:val="-3"/>
                <w:sz w:val="21"/>
                <w:szCs w:val="21"/>
              </w:rPr>
              <w:t>关于建立市场环境监测评价机制引导光伏产业健康有序发展的通知</w:t>
            </w:r>
          </w:p>
        </w:tc>
        <w:tc>
          <w:tcPr>
            <w:tcW w:w="361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国能发新能〔2017〕79号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3"/>
                <w:sz w:val="21"/>
                <w:szCs w:val="21"/>
                <w:highlight w:val="none"/>
                <w:lang w:val="en-US" w:eastAsia="zh-CN"/>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7</w:t>
            </w:r>
            <w:r>
              <w:rPr>
                <w:rFonts w:hint="eastAsia" w:ascii="宋体" w:hAnsi="宋体" w:eastAsia="宋体" w:cs="宋体"/>
                <w:sz w:val="21"/>
                <w:szCs w:val="21"/>
                <w:highlight w:val="none"/>
                <w:vertAlign w:val="baseline"/>
                <w:lang w:val="en-US" w:eastAsia="zh-CN"/>
              </w:rPr>
              <w:t>年12月</w:t>
            </w:r>
            <w:r>
              <w:rPr>
                <w:rFonts w:hint="eastAsia" w:ascii="宋体" w:hAnsi="宋体" w:cs="宋体"/>
                <w:sz w:val="21"/>
                <w:szCs w:val="21"/>
                <w:highlight w:val="none"/>
                <w:vertAlign w:val="baseline"/>
                <w:lang w:val="en-US" w:eastAsia="zh-CN"/>
              </w:rPr>
              <w:t>8</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pacing w:val="-3"/>
                <w:sz w:val="21"/>
                <w:szCs w:val="21"/>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kern w:val="2"/>
                <w:sz w:val="21"/>
                <w:szCs w:val="21"/>
                <w:vertAlign w:val="baseline"/>
                <w:lang w:val="en-US" w:eastAsia="zh-CN" w:bidi="ar-SA"/>
              </w:rPr>
            </w:pPr>
            <w:r>
              <w:rPr>
                <w:rFonts w:hint="eastAsia" w:ascii="方正小标宋_GBK" w:hAnsi="方正小标宋_GBK" w:eastAsia="方正小标宋_GBK" w:cs="方正小标宋_GBK"/>
                <w:kern w:val="2"/>
                <w:sz w:val="21"/>
                <w:szCs w:val="21"/>
                <w:vertAlign w:val="baseline"/>
                <w:lang w:val="en-US" w:eastAsia="zh-CN" w:bidi="ar-SA"/>
              </w:rPr>
              <w:t>32</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cs="宋体"/>
                <w:sz w:val="21"/>
                <w:szCs w:val="21"/>
                <w:vertAlign w:val="baseline"/>
                <w:lang w:val="en-US" w:eastAsia="zh-CN"/>
              </w:rPr>
              <w:t>国家能源局综合司</w:t>
            </w:r>
            <w:r>
              <w:rPr>
                <w:rFonts w:hint="eastAsia" w:ascii="宋体" w:hAnsi="宋体" w:eastAsia="宋体" w:cs="宋体"/>
                <w:sz w:val="21"/>
                <w:szCs w:val="21"/>
                <w:vertAlign w:val="baseline"/>
                <w:lang w:val="en-US" w:eastAsia="zh-CN"/>
              </w:rPr>
              <w:t>关于强化输煤及制粉系统和防腐工作安全措施落实 有效防范人身事故的通知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国能综安全</w:t>
            </w:r>
            <w:r>
              <w:rPr>
                <w:rFonts w:hint="eastAsia" w:ascii="宋体" w:hAnsi="宋体" w:cs="宋体"/>
                <w:kern w:val="2"/>
                <w:sz w:val="21"/>
                <w:szCs w:val="21"/>
                <w:highlight w:val="none"/>
                <w:vertAlign w:val="baseline"/>
                <w:lang w:val="en-US" w:eastAsia="zh-CN" w:bidi="ar-SA"/>
              </w:rPr>
              <w:t>〔2017〕</w:t>
            </w:r>
            <w:r>
              <w:rPr>
                <w:rFonts w:hint="eastAsia" w:ascii="宋体" w:hAnsi="宋体" w:eastAsia="宋体" w:cs="宋体"/>
                <w:sz w:val="21"/>
                <w:szCs w:val="21"/>
                <w:highlight w:val="none"/>
                <w:vertAlign w:val="baseline"/>
                <w:lang w:val="en-US" w:eastAsia="zh-CN"/>
              </w:rPr>
              <w:t>219号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7</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4</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国家能源局综合司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color w:val="auto"/>
                <w:kern w:val="2"/>
                <w:sz w:val="21"/>
                <w:szCs w:val="21"/>
                <w:vertAlign w:val="baseline"/>
                <w:lang w:val="en-US" w:eastAsia="zh-CN" w:bidi="ar-SA"/>
              </w:rPr>
            </w:pPr>
            <w:r>
              <w:rPr>
                <w:rFonts w:hint="default" w:ascii="方正小标宋_GBK" w:hAnsi="方正小标宋_GBK" w:eastAsia="方正小标宋_GBK" w:cs="方正小标宋_GBK"/>
                <w:color w:val="auto"/>
                <w:sz w:val="21"/>
                <w:szCs w:val="21"/>
                <w:vertAlign w:val="baseline"/>
                <w:lang w:val="en" w:eastAsia="zh-CN"/>
              </w:rPr>
              <w:t>3</w:t>
            </w:r>
            <w:r>
              <w:rPr>
                <w:rFonts w:hint="eastAsia" w:ascii="方正小标宋_GBK" w:hAnsi="方正小标宋_GBK" w:eastAsia="方正小标宋_GBK" w:cs="方正小标宋_GBK"/>
                <w:color w:val="auto"/>
                <w:sz w:val="21"/>
                <w:szCs w:val="21"/>
                <w:vertAlign w:val="baseline"/>
                <w:lang w:val="en-US" w:eastAsia="zh-CN"/>
              </w:rPr>
              <w:t>3</w:t>
            </w:r>
          </w:p>
        </w:tc>
        <w:tc>
          <w:tcPr>
            <w:tcW w:w="4550" w:type="dxa"/>
            <w:noWrap w:val="0"/>
            <w:vAlign w:val="center"/>
          </w:tcPr>
          <w:p>
            <w:pPr>
              <w:jc w:val="left"/>
              <w:rPr>
                <w:rFonts w:hint="eastAsia" w:ascii="宋体" w:hAnsi="宋体" w:eastAsia="宋体" w:cs="宋体"/>
                <w:color w:val="auto"/>
                <w:kern w:val="2"/>
                <w:sz w:val="21"/>
                <w:szCs w:val="21"/>
                <w:vertAlign w:val="baseline"/>
                <w:lang w:val="en-US" w:eastAsia="zh-CN" w:bidi="ar-SA"/>
              </w:rPr>
            </w:pPr>
            <w:r>
              <w:rPr>
                <w:rFonts w:hint="eastAsia" w:ascii="宋体" w:hAnsi="宋体" w:cs="宋体"/>
                <w:color w:val="auto"/>
                <w:sz w:val="21"/>
                <w:szCs w:val="21"/>
                <w:vertAlign w:val="baseline"/>
                <w:lang w:val="en-US" w:eastAsia="zh-CN"/>
              </w:rPr>
              <w:t>国家能源局</w:t>
            </w:r>
            <w:r>
              <w:rPr>
                <w:rFonts w:hint="eastAsia" w:ascii="宋体" w:hAnsi="宋体" w:eastAsia="宋体" w:cs="宋体"/>
                <w:color w:val="auto"/>
                <w:sz w:val="21"/>
                <w:szCs w:val="21"/>
                <w:vertAlign w:val="baseline"/>
                <w:lang w:val="en-US" w:eastAsia="zh-CN"/>
              </w:rPr>
              <w:t>关于印发《电力安全生产行动计划（2018-2020年）》的通知</w:t>
            </w:r>
          </w:p>
        </w:tc>
        <w:tc>
          <w:tcPr>
            <w:tcW w:w="3617" w:type="dxa"/>
            <w:noWrap w:val="0"/>
            <w:vAlign w:val="center"/>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国能发安全</w:t>
            </w:r>
            <w:r>
              <w:rPr>
                <w:rFonts w:hint="eastAsia" w:ascii="宋体" w:hAnsi="宋体" w:cs="宋体"/>
                <w:color w:val="auto"/>
                <w:kern w:val="2"/>
                <w:sz w:val="21"/>
                <w:szCs w:val="21"/>
                <w:highlight w:val="none"/>
                <w:vertAlign w:val="baseline"/>
                <w:lang w:val="en-US" w:eastAsia="zh-CN" w:bidi="ar-SA"/>
              </w:rPr>
              <w:t>〔2018〕</w:t>
            </w:r>
            <w:r>
              <w:rPr>
                <w:rFonts w:hint="eastAsia" w:ascii="宋体" w:hAnsi="宋体" w:eastAsia="宋体" w:cs="宋体"/>
                <w:color w:val="auto"/>
                <w:sz w:val="21"/>
                <w:szCs w:val="21"/>
                <w:highlight w:val="none"/>
                <w:vertAlign w:val="baseline"/>
                <w:lang w:val="en-US" w:eastAsia="zh-CN"/>
              </w:rPr>
              <w:t>55号</w:t>
            </w:r>
          </w:p>
          <w:p>
            <w:pPr>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val="en-US" w:eastAsia="zh-CN"/>
              </w:rPr>
              <w:t>201</w:t>
            </w:r>
            <w:r>
              <w:rPr>
                <w:rFonts w:hint="eastAsia" w:ascii="宋体" w:hAnsi="宋体" w:cs="宋体"/>
                <w:color w:val="auto"/>
                <w:sz w:val="21"/>
                <w:szCs w:val="21"/>
                <w:highlight w:val="none"/>
                <w:vertAlign w:val="baseline"/>
                <w:lang w:val="en-US" w:eastAsia="zh-CN"/>
              </w:rPr>
              <w:t>8</w:t>
            </w:r>
            <w:r>
              <w:rPr>
                <w:rFonts w:hint="eastAsia" w:ascii="宋体" w:hAnsi="宋体" w:eastAsia="宋体" w:cs="宋体"/>
                <w:color w:val="auto"/>
                <w:sz w:val="21"/>
                <w:szCs w:val="21"/>
                <w:highlight w:val="none"/>
                <w:vertAlign w:val="baseline"/>
                <w:lang w:val="en-US" w:eastAsia="zh-CN"/>
              </w:rPr>
              <w:t>年</w:t>
            </w:r>
            <w:r>
              <w:rPr>
                <w:rFonts w:hint="eastAsia" w:ascii="宋体" w:hAnsi="宋体" w:cs="宋体"/>
                <w:color w:val="auto"/>
                <w:sz w:val="21"/>
                <w:szCs w:val="21"/>
                <w:highlight w:val="none"/>
                <w:vertAlign w:val="baseline"/>
                <w:lang w:val="en-US" w:eastAsia="zh-CN"/>
              </w:rPr>
              <w:t>6</w:t>
            </w:r>
            <w:r>
              <w:rPr>
                <w:rFonts w:hint="eastAsia" w:ascii="宋体" w:hAnsi="宋体" w:eastAsia="宋体" w:cs="宋体"/>
                <w:color w:val="auto"/>
                <w:sz w:val="21"/>
                <w:szCs w:val="21"/>
                <w:highlight w:val="none"/>
                <w:vertAlign w:val="baseline"/>
                <w:lang w:val="en-US" w:eastAsia="zh-CN"/>
              </w:rPr>
              <w:t>月2</w:t>
            </w:r>
            <w:r>
              <w:rPr>
                <w:rFonts w:hint="eastAsia" w:ascii="宋体" w:hAnsi="宋体" w:cs="宋体"/>
                <w:color w:val="auto"/>
                <w:sz w:val="21"/>
                <w:szCs w:val="21"/>
                <w:highlight w:val="none"/>
                <w:vertAlign w:val="baseline"/>
                <w:lang w:val="en-US" w:eastAsia="zh-CN"/>
              </w:rPr>
              <w:t>7</w:t>
            </w:r>
            <w:r>
              <w:rPr>
                <w:rFonts w:hint="eastAsia" w:ascii="宋体" w:hAnsi="宋体" w:eastAsia="宋体" w:cs="宋体"/>
                <w:color w:val="auto"/>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color w:val="auto"/>
                <w:kern w:val="2"/>
                <w:sz w:val="21"/>
                <w:szCs w:val="21"/>
                <w:vertAlign w:val="baseline"/>
                <w:lang w:val="en-US" w:eastAsia="zh-CN" w:bidi="ar-SA"/>
              </w:rPr>
            </w:pPr>
            <w:r>
              <w:rPr>
                <w:rFonts w:hint="default" w:ascii="方正小标宋_GBK" w:hAnsi="方正小标宋_GBK" w:eastAsia="方正小标宋_GBK" w:cs="方正小标宋_GBK"/>
                <w:color w:val="auto"/>
                <w:sz w:val="21"/>
                <w:szCs w:val="21"/>
                <w:vertAlign w:val="baseline"/>
                <w:lang w:val="en" w:eastAsia="zh-CN"/>
              </w:rPr>
              <w:t>3</w:t>
            </w:r>
            <w:r>
              <w:rPr>
                <w:rFonts w:hint="eastAsia" w:ascii="方正小标宋_GBK" w:hAnsi="方正小标宋_GBK" w:eastAsia="方正小标宋_GBK" w:cs="方正小标宋_GBK"/>
                <w:color w:val="auto"/>
                <w:sz w:val="21"/>
                <w:szCs w:val="21"/>
                <w:vertAlign w:val="baseline"/>
                <w:lang w:val="en-US" w:eastAsia="zh-CN"/>
              </w:rPr>
              <w:t>4</w:t>
            </w:r>
          </w:p>
        </w:tc>
        <w:tc>
          <w:tcPr>
            <w:tcW w:w="4550" w:type="dxa"/>
            <w:noWrap w:val="0"/>
            <w:vAlign w:val="center"/>
          </w:tcPr>
          <w:p>
            <w:pPr>
              <w:jc w:val="left"/>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国家能源局</w:t>
            </w:r>
            <w:r>
              <w:rPr>
                <w:rFonts w:hint="eastAsia" w:ascii="宋体" w:hAnsi="宋体" w:eastAsia="宋体" w:cs="宋体"/>
                <w:color w:val="auto"/>
                <w:sz w:val="21"/>
                <w:szCs w:val="21"/>
                <w:vertAlign w:val="baseline"/>
                <w:lang w:val="en-US" w:eastAsia="zh-CN"/>
              </w:rPr>
              <w:t>关于印发《电力行业应急能力建设行动计划（2018-2020年）》的通知</w:t>
            </w:r>
          </w:p>
          <w:p>
            <w:pPr>
              <w:jc w:val="left"/>
              <w:rPr>
                <w:rFonts w:hint="eastAsia" w:ascii="宋体" w:hAnsi="宋体" w:eastAsia="宋体" w:cs="宋体"/>
                <w:color w:val="auto"/>
                <w:kern w:val="2"/>
                <w:sz w:val="21"/>
                <w:szCs w:val="21"/>
                <w:vertAlign w:val="baseline"/>
                <w:lang w:val="en-US" w:eastAsia="zh-CN" w:bidi="ar-SA"/>
              </w:rPr>
            </w:pPr>
          </w:p>
        </w:tc>
        <w:tc>
          <w:tcPr>
            <w:tcW w:w="3617" w:type="dxa"/>
            <w:noWrap w:val="0"/>
            <w:vAlign w:val="center"/>
          </w:tcPr>
          <w:p>
            <w:p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国能发安全</w:t>
            </w:r>
            <w:r>
              <w:rPr>
                <w:rFonts w:hint="eastAsia" w:ascii="宋体" w:hAnsi="宋体" w:cs="宋体"/>
                <w:color w:val="auto"/>
                <w:kern w:val="2"/>
                <w:sz w:val="21"/>
                <w:szCs w:val="21"/>
                <w:highlight w:val="none"/>
                <w:vertAlign w:val="baseline"/>
                <w:lang w:val="en-US" w:eastAsia="zh-CN" w:bidi="ar-SA"/>
              </w:rPr>
              <w:t>〔2018〕</w:t>
            </w:r>
            <w:r>
              <w:rPr>
                <w:rFonts w:hint="eastAsia" w:ascii="宋体" w:hAnsi="宋体" w:eastAsia="宋体" w:cs="宋体"/>
                <w:color w:val="auto"/>
                <w:sz w:val="21"/>
                <w:szCs w:val="21"/>
                <w:highlight w:val="none"/>
                <w:vertAlign w:val="baseline"/>
                <w:lang w:val="en-US" w:eastAsia="zh-CN"/>
              </w:rPr>
              <w:t>58号</w:t>
            </w:r>
          </w:p>
          <w:p>
            <w:pPr>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sz w:val="21"/>
                <w:szCs w:val="21"/>
                <w:highlight w:val="none"/>
                <w:vertAlign w:val="baseline"/>
                <w:lang w:val="en-US" w:eastAsia="zh-CN"/>
              </w:rPr>
              <w:t>201</w:t>
            </w:r>
            <w:r>
              <w:rPr>
                <w:rFonts w:hint="eastAsia" w:ascii="宋体" w:hAnsi="宋体" w:cs="宋体"/>
                <w:color w:val="auto"/>
                <w:sz w:val="21"/>
                <w:szCs w:val="21"/>
                <w:highlight w:val="none"/>
                <w:vertAlign w:val="baseline"/>
                <w:lang w:val="en-US" w:eastAsia="zh-CN"/>
              </w:rPr>
              <w:t>8</w:t>
            </w:r>
            <w:r>
              <w:rPr>
                <w:rFonts w:hint="eastAsia" w:ascii="宋体" w:hAnsi="宋体" w:eastAsia="宋体" w:cs="宋体"/>
                <w:color w:val="auto"/>
                <w:sz w:val="21"/>
                <w:szCs w:val="21"/>
                <w:highlight w:val="none"/>
                <w:vertAlign w:val="baseline"/>
                <w:lang w:val="en-US" w:eastAsia="zh-CN"/>
              </w:rPr>
              <w:t>年</w:t>
            </w:r>
            <w:r>
              <w:rPr>
                <w:rFonts w:hint="eastAsia" w:ascii="宋体" w:hAnsi="宋体" w:cs="宋体"/>
                <w:color w:val="auto"/>
                <w:sz w:val="21"/>
                <w:szCs w:val="21"/>
                <w:highlight w:val="none"/>
                <w:vertAlign w:val="baseline"/>
                <w:lang w:val="en-US" w:eastAsia="zh-CN"/>
              </w:rPr>
              <w:t>7</w:t>
            </w:r>
            <w:r>
              <w:rPr>
                <w:rFonts w:hint="eastAsia" w:ascii="宋体" w:hAnsi="宋体" w:eastAsia="宋体" w:cs="宋体"/>
                <w:color w:val="auto"/>
                <w:sz w:val="21"/>
                <w:szCs w:val="21"/>
                <w:highlight w:val="none"/>
                <w:vertAlign w:val="baseline"/>
                <w:lang w:val="en-US" w:eastAsia="zh-CN"/>
              </w:rPr>
              <w:t>月</w:t>
            </w:r>
            <w:r>
              <w:rPr>
                <w:rFonts w:hint="eastAsia" w:ascii="宋体" w:hAnsi="宋体" w:cs="宋体"/>
                <w:color w:val="auto"/>
                <w:sz w:val="21"/>
                <w:szCs w:val="21"/>
                <w:highlight w:val="none"/>
                <w:vertAlign w:val="baseline"/>
                <w:lang w:val="en-US" w:eastAsia="zh-CN"/>
              </w:rPr>
              <w:t>30</w:t>
            </w:r>
            <w:r>
              <w:rPr>
                <w:rFonts w:hint="eastAsia" w:ascii="宋体" w:hAnsi="宋体" w:eastAsia="宋体" w:cs="宋体"/>
                <w:color w:val="auto"/>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国家能源局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kern w:val="2"/>
                <w:sz w:val="21"/>
                <w:szCs w:val="21"/>
                <w:vertAlign w:val="baseline"/>
                <w:lang w:val="en-US" w:eastAsia="zh-CN" w:bidi="ar-SA"/>
              </w:rPr>
            </w:pPr>
            <w:r>
              <w:rPr>
                <w:rFonts w:hint="eastAsia" w:ascii="方正小标宋_GBK" w:hAnsi="方正小标宋_GBK" w:eastAsia="方正小标宋_GBK" w:cs="方正小标宋_GBK"/>
                <w:kern w:val="2"/>
                <w:sz w:val="21"/>
                <w:szCs w:val="21"/>
                <w:vertAlign w:val="baseline"/>
                <w:lang w:val="en-US" w:eastAsia="zh-CN" w:bidi="ar-SA"/>
              </w:rPr>
              <w:t>35</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cs="宋体"/>
                <w:sz w:val="21"/>
                <w:szCs w:val="21"/>
                <w:vertAlign w:val="baseline"/>
                <w:lang w:val="en-US" w:eastAsia="zh-CN"/>
              </w:rPr>
              <w:t>国家能源局综合司</w:t>
            </w:r>
            <w:r>
              <w:rPr>
                <w:rFonts w:hint="eastAsia" w:ascii="宋体" w:hAnsi="宋体" w:eastAsia="宋体" w:cs="宋体"/>
                <w:sz w:val="21"/>
                <w:szCs w:val="21"/>
                <w:vertAlign w:val="baseline"/>
                <w:lang w:val="en-US" w:eastAsia="zh-CN"/>
              </w:rPr>
              <w:t>关于切实加强电力行业危险化学品安全综合治理工作的紧急通知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国能综函安全</w:t>
            </w:r>
            <w:r>
              <w:rPr>
                <w:rFonts w:hint="eastAsia" w:ascii="宋体" w:hAnsi="宋体" w:cs="宋体"/>
                <w:kern w:val="2"/>
                <w:sz w:val="21"/>
                <w:szCs w:val="21"/>
                <w:highlight w:val="none"/>
                <w:vertAlign w:val="baseline"/>
                <w:lang w:val="en-US" w:eastAsia="zh-CN" w:bidi="ar-SA"/>
              </w:rPr>
              <w:t>〔2019〕</w:t>
            </w:r>
            <w:r>
              <w:rPr>
                <w:rFonts w:hint="eastAsia" w:ascii="宋体" w:hAnsi="宋体" w:eastAsia="宋体" w:cs="宋体"/>
                <w:sz w:val="21"/>
                <w:szCs w:val="21"/>
                <w:highlight w:val="none"/>
                <w:vertAlign w:val="baseline"/>
                <w:lang w:val="en-US" w:eastAsia="zh-CN"/>
              </w:rPr>
              <w:t>132号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9</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4</w:t>
            </w:r>
            <w:r>
              <w:rPr>
                <w:rFonts w:hint="eastAsia" w:ascii="宋体" w:hAnsi="宋体" w:eastAsia="宋体" w:cs="宋体"/>
                <w:sz w:val="21"/>
                <w:szCs w:val="21"/>
                <w:highlight w:val="none"/>
                <w:vertAlign w:val="baseline"/>
                <w:lang w:val="en-US" w:eastAsia="zh-CN"/>
              </w:rPr>
              <w:t>月2日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国家能源局综合司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kern w:val="2"/>
                <w:sz w:val="21"/>
                <w:szCs w:val="21"/>
                <w:vertAlign w:val="baseline"/>
                <w:lang w:val="en-US" w:eastAsia="zh-CN" w:bidi="ar-SA"/>
              </w:rPr>
            </w:pPr>
            <w:r>
              <w:rPr>
                <w:rFonts w:hint="eastAsia" w:ascii="方正小标宋_GBK" w:hAnsi="方正小标宋_GBK" w:eastAsia="方正小标宋_GBK" w:cs="方正小标宋_GBK"/>
                <w:kern w:val="2"/>
                <w:sz w:val="21"/>
                <w:szCs w:val="21"/>
                <w:vertAlign w:val="baseline"/>
                <w:lang w:val="en-US" w:eastAsia="zh-CN" w:bidi="ar-SA"/>
              </w:rPr>
              <w:t>36</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cs="宋体"/>
                <w:sz w:val="21"/>
                <w:szCs w:val="21"/>
                <w:vertAlign w:val="baseline"/>
                <w:lang w:val="en-US" w:eastAsia="zh-CN"/>
              </w:rPr>
              <w:t>国家能源局综合司</w:t>
            </w:r>
            <w:r>
              <w:rPr>
                <w:rFonts w:hint="eastAsia" w:ascii="宋体" w:hAnsi="宋体" w:eastAsia="宋体" w:cs="宋体"/>
                <w:sz w:val="21"/>
                <w:szCs w:val="21"/>
                <w:vertAlign w:val="baseline"/>
                <w:lang w:val="en-US" w:eastAsia="zh-CN"/>
              </w:rPr>
              <w:t>于深刻汲取事故教训 切实抓好电力安全生产工作的通知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国能综通安全</w:t>
            </w:r>
            <w:r>
              <w:rPr>
                <w:rFonts w:hint="eastAsia" w:ascii="宋体" w:hAnsi="宋体" w:cs="宋体"/>
                <w:kern w:val="2"/>
                <w:sz w:val="21"/>
                <w:szCs w:val="21"/>
                <w:highlight w:val="none"/>
                <w:vertAlign w:val="baseline"/>
                <w:lang w:val="en-US" w:eastAsia="zh-CN" w:bidi="ar-SA"/>
              </w:rPr>
              <w:t>〔2019〕</w:t>
            </w:r>
            <w:r>
              <w:rPr>
                <w:rFonts w:hint="eastAsia" w:ascii="宋体" w:hAnsi="宋体" w:eastAsia="宋体" w:cs="宋体"/>
                <w:sz w:val="21"/>
                <w:szCs w:val="21"/>
                <w:highlight w:val="none"/>
                <w:vertAlign w:val="baseline"/>
                <w:lang w:val="en-US" w:eastAsia="zh-CN"/>
              </w:rPr>
              <w:t>34号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9</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4</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国家能源局综合司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870" w:type="dxa"/>
            <w:noWrap w:val="0"/>
            <w:vAlign w:val="center"/>
          </w:tcPr>
          <w:p>
            <w:pPr>
              <w:jc w:val="center"/>
              <w:rPr>
                <w:rFonts w:hint="default" w:ascii="方正小标宋_GBK" w:hAnsi="方正小标宋_GBK" w:eastAsia="方正小标宋_GBK" w:cs="方正小标宋_GBK"/>
                <w:kern w:val="2"/>
                <w:sz w:val="21"/>
                <w:szCs w:val="21"/>
                <w:vertAlign w:val="baseline"/>
                <w:lang w:val="en-US" w:eastAsia="zh-CN" w:bidi="ar-SA"/>
              </w:rPr>
            </w:pPr>
            <w:r>
              <w:rPr>
                <w:rFonts w:hint="eastAsia" w:ascii="方正小标宋_GBK" w:hAnsi="方正小标宋_GBK" w:eastAsia="方正小标宋_GBK" w:cs="方正小标宋_GBK"/>
                <w:kern w:val="2"/>
                <w:sz w:val="21"/>
                <w:szCs w:val="21"/>
                <w:vertAlign w:val="baseline"/>
                <w:lang w:val="en-US" w:eastAsia="zh-CN" w:bidi="ar-SA"/>
              </w:rPr>
              <w:t>37</w:t>
            </w:r>
          </w:p>
        </w:tc>
        <w:tc>
          <w:tcPr>
            <w:tcW w:w="4550" w:type="dxa"/>
            <w:noWrap w:val="0"/>
            <w:vAlign w:val="center"/>
          </w:tcPr>
          <w:p>
            <w:pPr>
              <w:jc w:val="left"/>
              <w:rPr>
                <w:rFonts w:hint="eastAsia" w:ascii="宋体" w:hAnsi="宋体" w:eastAsia="宋体" w:cs="宋体"/>
                <w:kern w:val="2"/>
                <w:sz w:val="21"/>
                <w:szCs w:val="21"/>
                <w:vertAlign w:val="baseline"/>
                <w:lang w:val="en-US" w:eastAsia="zh-CN" w:bidi="ar-SA"/>
              </w:rPr>
            </w:pPr>
            <w:r>
              <w:rPr>
                <w:rFonts w:hint="eastAsia" w:ascii="宋体" w:hAnsi="宋体" w:cs="宋体"/>
                <w:sz w:val="21"/>
                <w:szCs w:val="21"/>
                <w:vertAlign w:val="baseline"/>
                <w:lang w:val="en-US" w:eastAsia="zh-CN"/>
              </w:rPr>
              <w:t>国家能源局综合司</w:t>
            </w:r>
            <w:r>
              <w:rPr>
                <w:rFonts w:hint="eastAsia" w:ascii="宋体" w:hAnsi="宋体" w:eastAsia="宋体" w:cs="宋体"/>
                <w:sz w:val="21"/>
                <w:szCs w:val="21"/>
                <w:vertAlign w:val="baseline"/>
                <w:lang w:val="en-US" w:eastAsia="zh-CN"/>
              </w:rPr>
              <w:t>关于加强电力行业危化品储存等安全防范工作的通知</w:t>
            </w:r>
          </w:p>
        </w:tc>
        <w:tc>
          <w:tcPr>
            <w:tcW w:w="3617"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国能综通安全</w:t>
            </w:r>
            <w:r>
              <w:rPr>
                <w:rFonts w:hint="eastAsia" w:ascii="宋体" w:hAnsi="宋体" w:cs="宋体"/>
                <w:kern w:val="2"/>
                <w:sz w:val="21"/>
                <w:szCs w:val="21"/>
                <w:highlight w:val="none"/>
                <w:vertAlign w:val="baseline"/>
                <w:lang w:val="en-US" w:eastAsia="zh-CN" w:bidi="ar-SA"/>
              </w:rPr>
              <w:t>〔2020〕</w:t>
            </w:r>
            <w:r>
              <w:rPr>
                <w:rFonts w:hint="eastAsia" w:ascii="宋体" w:hAnsi="宋体" w:eastAsia="宋体" w:cs="宋体"/>
                <w:sz w:val="21"/>
                <w:szCs w:val="21"/>
                <w:highlight w:val="none"/>
                <w:vertAlign w:val="baseline"/>
                <w:lang w:val="en-US" w:eastAsia="zh-CN"/>
              </w:rPr>
              <w:t>85号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w:t>
            </w:r>
            <w:r>
              <w:rPr>
                <w:rFonts w:hint="eastAsia" w:ascii="宋体" w:hAnsi="宋体" w:cs="宋体"/>
                <w:sz w:val="21"/>
                <w:szCs w:val="21"/>
                <w:highlight w:val="none"/>
                <w:vertAlign w:val="baseline"/>
                <w:lang w:val="en-US" w:eastAsia="zh-CN"/>
              </w:rPr>
              <w:t>20</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8</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7</w:t>
            </w:r>
            <w:r>
              <w:rPr>
                <w:rFonts w:hint="eastAsia" w:ascii="宋体" w:hAnsi="宋体" w:eastAsia="宋体" w:cs="宋体"/>
                <w:sz w:val="21"/>
                <w:szCs w:val="21"/>
                <w:highlight w:val="none"/>
                <w:vertAlign w:val="baseline"/>
                <w:lang w:val="en-US" w:eastAsia="zh-CN"/>
              </w:rPr>
              <w:t>日</w:t>
            </w:r>
          </w:p>
        </w:tc>
        <w:tc>
          <w:tcPr>
            <w:tcW w:w="3521" w:type="dxa"/>
            <w:noWrap w:val="0"/>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国家能源局综合司</w:t>
            </w:r>
          </w:p>
        </w:tc>
      </w:tr>
    </w:tbl>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二、原国家电力监管委员会规范性文件（14件）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方正小标宋_GBK" w:hAnsi="方正小标宋_GBK" w:eastAsia="方正小标宋_GBK" w:cs="方正小标宋_GBK"/>
          <w:sz w:val="32"/>
          <w:szCs w:val="32"/>
          <w:lang w:val="en-US" w:eastAsia="zh-CN"/>
        </w:rPr>
      </w:pPr>
    </w:p>
    <w:tbl>
      <w:tblPr>
        <w:tblStyle w:val="4"/>
        <w:tblW w:w="12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4570"/>
        <w:gridCol w:w="3640"/>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exact"/>
          <w:tblHeader/>
          <w:jc w:val="center"/>
        </w:trPr>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kern w:val="2"/>
                <w:sz w:val="24"/>
                <w:szCs w:val="24"/>
                <w:vertAlign w:val="baseline"/>
                <w:lang w:val="en-US" w:eastAsia="zh-CN" w:bidi="ar-SA"/>
              </w:rPr>
            </w:pPr>
            <w:r>
              <w:rPr>
                <w:rFonts w:hint="eastAsia" w:ascii="方正小标宋_GBK" w:hAnsi="方正小标宋_GBK" w:eastAsia="方正小标宋_GBK" w:cs="方正小标宋_GBK"/>
                <w:sz w:val="24"/>
                <w:szCs w:val="24"/>
                <w:vertAlign w:val="baseline"/>
                <w:lang w:val="en-US" w:eastAsia="zh-CN"/>
              </w:rPr>
              <w:t>序号</w:t>
            </w:r>
          </w:p>
        </w:tc>
        <w:tc>
          <w:tcPr>
            <w:tcW w:w="457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kern w:val="2"/>
                <w:sz w:val="24"/>
                <w:szCs w:val="24"/>
                <w:vertAlign w:val="baseline"/>
                <w:lang w:val="en-US" w:eastAsia="zh-CN" w:bidi="ar-SA"/>
              </w:rPr>
            </w:pPr>
            <w:r>
              <w:rPr>
                <w:rFonts w:hint="eastAsia" w:ascii="方正小标宋_GBK" w:hAnsi="方正小标宋_GBK" w:eastAsia="方正小标宋_GBK" w:cs="方正小标宋_GBK"/>
                <w:sz w:val="24"/>
                <w:szCs w:val="24"/>
                <w:vertAlign w:val="baseline"/>
                <w:lang w:val="en-US" w:eastAsia="zh-CN"/>
              </w:rPr>
              <w:t>文件名称</w:t>
            </w:r>
          </w:p>
        </w:tc>
        <w:tc>
          <w:tcPr>
            <w:tcW w:w="364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kern w:val="2"/>
                <w:sz w:val="24"/>
                <w:szCs w:val="24"/>
                <w:vertAlign w:val="baseline"/>
                <w:lang w:val="en-US" w:eastAsia="zh-CN" w:bidi="ar-SA"/>
              </w:rPr>
            </w:pPr>
            <w:r>
              <w:rPr>
                <w:rFonts w:hint="eastAsia" w:ascii="方正小标宋_GBK" w:hAnsi="方正小标宋_GBK" w:eastAsia="方正小标宋_GBK" w:cs="方正小标宋_GBK"/>
                <w:sz w:val="24"/>
                <w:szCs w:val="24"/>
                <w:vertAlign w:val="baseline"/>
                <w:lang w:val="en-US" w:eastAsia="zh-CN"/>
              </w:rPr>
              <w:t>发文字号及印发日期</w:t>
            </w:r>
          </w:p>
        </w:tc>
        <w:tc>
          <w:tcPr>
            <w:tcW w:w="3661"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kern w:val="2"/>
                <w:sz w:val="24"/>
                <w:szCs w:val="24"/>
                <w:vertAlign w:val="baseline"/>
                <w:lang w:val="en-US" w:eastAsia="zh-CN" w:bidi="ar-SA"/>
              </w:rPr>
            </w:pPr>
            <w:r>
              <w:rPr>
                <w:rFonts w:hint="eastAsia" w:ascii="方正小标宋_GBK" w:hAnsi="方正小标宋_GBK" w:eastAsia="方正小标宋_GBK" w:cs="方正小标宋_GBK"/>
                <w:sz w:val="24"/>
                <w:szCs w:val="24"/>
                <w:vertAlign w:val="baseline"/>
                <w:lang w:val="en-US" w:eastAsia="zh-CN"/>
              </w:rPr>
              <w:t>发布部门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8" w:hRule="exact"/>
          <w:jc w:val="center"/>
        </w:trPr>
        <w:tc>
          <w:tcPr>
            <w:tcW w:w="1121" w:type="dxa"/>
            <w:noWrap w:val="0"/>
            <w:vAlign w:val="center"/>
          </w:tcPr>
          <w:p>
            <w:pPr>
              <w:jc w:val="center"/>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1</w:t>
            </w:r>
          </w:p>
        </w:tc>
        <w:tc>
          <w:tcPr>
            <w:tcW w:w="4570" w:type="dxa"/>
            <w:noWrap w:val="0"/>
            <w:vAlign w:val="center"/>
          </w:tcPr>
          <w:p>
            <w:pPr>
              <w:jc w:val="both"/>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vertAlign w:val="baseline"/>
                <w:lang w:val="en-US" w:eastAsia="zh-CN"/>
              </w:rPr>
              <w:t>国</w:t>
            </w:r>
            <w:r>
              <w:rPr>
                <w:rFonts w:hint="eastAsia" w:ascii="宋体" w:hAnsi="宋体" w:cs="宋体"/>
                <w:sz w:val="21"/>
                <w:szCs w:val="21"/>
                <w:vertAlign w:val="baseline"/>
                <w:lang w:val="en-US" w:eastAsia="zh-CN"/>
              </w:rPr>
              <w:t xml:space="preserve">家电力监管委员会 </w:t>
            </w:r>
            <w:r>
              <w:rPr>
                <w:rFonts w:hint="eastAsia" w:ascii="宋体" w:hAnsi="宋体" w:eastAsia="宋体" w:cs="宋体"/>
                <w:kern w:val="2"/>
                <w:sz w:val="21"/>
                <w:szCs w:val="21"/>
                <w:highlight w:val="none"/>
                <w:vertAlign w:val="baseline"/>
                <w:lang w:val="en-US" w:eastAsia="zh-CN" w:bidi="ar-SA"/>
              </w:rPr>
              <w:t>国家安全生产监督管理总局 国家煤矿安全监察局关于加强煤矿供电安全工作的意见</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电监安全</w:t>
            </w:r>
            <w:r>
              <w:rPr>
                <w:rFonts w:hint="eastAsia" w:ascii="宋体" w:hAnsi="宋体" w:cs="宋体"/>
                <w:kern w:val="2"/>
                <w:sz w:val="21"/>
                <w:szCs w:val="21"/>
                <w:highlight w:val="none"/>
                <w:vertAlign w:val="baseline"/>
                <w:lang w:val="en-US" w:eastAsia="zh-CN" w:bidi="ar-SA"/>
              </w:rPr>
              <w:t>〔2007〕</w:t>
            </w:r>
            <w:r>
              <w:rPr>
                <w:rFonts w:hint="eastAsia" w:ascii="宋体" w:hAnsi="宋体" w:eastAsia="宋体" w:cs="宋体"/>
                <w:kern w:val="2"/>
                <w:sz w:val="21"/>
                <w:szCs w:val="21"/>
                <w:highlight w:val="none"/>
                <w:vertAlign w:val="baseline"/>
                <w:lang w:val="en-US" w:eastAsia="zh-CN" w:bidi="ar-SA"/>
              </w:rPr>
              <w:t>15号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w:t>
            </w:r>
            <w:r>
              <w:rPr>
                <w:rFonts w:hint="eastAsia" w:ascii="宋体" w:hAnsi="宋体" w:cs="宋体"/>
                <w:sz w:val="21"/>
                <w:szCs w:val="21"/>
                <w:highlight w:val="none"/>
                <w:vertAlign w:val="baseline"/>
                <w:lang w:val="en-US" w:eastAsia="zh-CN"/>
              </w:rPr>
              <w:t>07</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4</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8</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 xml:space="preserve">国家安全生产监督管理总局 </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国家煤矿安全监察局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2</w:t>
            </w:r>
          </w:p>
        </w:tc>
        <w:tc>
          <w:tcPr>
            <w:tcW w:w="4570" w:type="dxa"/>
            <w:noWrap w:val="0"/>
            <w:vAlign w:val="center"/>
          </w:tcPr>
          <w:p>
            <w:pPr>
              <w:jc w:val="left"/>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国家电力监管委员会</w:t>
            </w:r>
            <w:r>
              <w:rPr>
                <w:rFonts w:hint="eastAsia" w:ascii="宋体" w:hAnsi="宋体" w:eastAsia="宋体" w:cs="宋体"/>
                <w:sz w:val="21"/>
                <w:szCs w:val="21"/>
                <w:highlight w:val="none"/>
                <w:vertAlign w:val="baseline"/>
                <w:lang w:val="en-US" w:eastAsia="zh-CN"/>
              </w:rPr>
              <w:t>关于印发《电力行业信息系统等级保护定级工作指导意见》的通知</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电监信息</w:t>
            </w:r>
            <w:r>
              <w:rPr>
                <w:rFonts w:hint="eastAsia" w:ascii="宋体" w:hAnsi="宋体" w:cs="宋体"/>
                <w:kern w:val="2"/>
                <w:sz w:val="21"/>
                <w:szCs w:val="21"/>
                <w:highlight w:val="none"/>
                <w:vertAlign w:val="baseline"/>
                <w:lang w:val="en-US" w:eastAsia="zh-CN" w:bidi="ar-SA"/>
              </w:rPr>
              <w:t>〔2007〕</w:t>
            </w:r>
            <w:r>
              <w:rPr>
                <w:rFonts w:hint="eastAsia" w:ascii="宋体" w:hAnsi="宋体" w:eastAsia="宋体" w:cs="宋体"/>
                <w:kern w:val="2"/>
                <w:sz w:val="21"/>
                <w:szCs w:val="21"/>
                <w:highlight w:val="none"/>
                <w:vertAlign w:val="baseline"/>
                <w:lang w:val="en-US" w:eastAsia="zh-CN" w:bidi="ar-SA"/>
              </w:rPr>
              <w:t>44号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w:t>
            </w:r>
            <w:r>
              <w:rPr>
                <w:rFonts w:hint="eastAsia" w:ascii="宋体" w:hAnsi="宋体" w:cs="宋体"/>
                <w:sz w:val="21"/>
                <w:szCs w:val="21"/>
                <w:highlight w:val="none"/>
                <w:vertAlign w:val="baseline"/>
                <w:lang w:val="en-US" w:eastAsia="zh-CN"/>
              </w:rPr>
              <w:t>07</w:t>
            </w:r>
            <w:r>
              <w:rPr>
                <w:rFonts w:hint="eastAsia" w:ascii="宋体" w:hAnsi="宋体" w:eastAsia="宋体" w:cs="宋体"/>
                <w:sz w:val="21"/>
                <w:szCs w:val="21"/>
                <w:highlight w:val="none"/>
                <w:vertAlign w:val="baseline"/>
                <w:lang w:val="en-US" w:eastAsia="zh-CN"/>
              </w:rPr>
              <w:t>年1</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3</w:t>
            </w:r>
          </w:p>
        </w:tc>
        <w:tc>
          <w:tcPr>
            <w:tcW w:w="4570" w:type="dxa"/>
            <w:noWrap w:val="0"/>
            <w:vAlign w:val="center"/>
          </w:tcPr>
          <w:p>
            <w:pPr>
              <w:jc w:val="left"/>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国家电力监管委员会</w:t>
            </w:r>
            <w:r>
              <w:rPr>
                <w:rFonts w:hint="default" w:ascii="宋体" w:hAnsi="宋体" w:eastAsia="宋体" w:cs="宋体"/>
                <w:sz w:val="21"/>
                <w:szCs w:val="21"/>
                <w:highlight w:val="none"/>
                <w:vertAlign w:val="baseline"/>
                <w:lang w:val="en-US" w:eastAsia="zh-CN"/>
              </w:rPr>
              <w:t>关于印发《电力突发事件应急演练导则（试行）》等文件的通知</w:t>
            </w:r>
          </w:p>
        </w:tc>
        <w:tc>
          <w:tcPr>
            <w:tcW w:w="3640"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电监安全</w:t>
            </w:r>
            <w:r>
              <w:rPr>
                <w:rFonts w:hint="eastAsia" w:ascii="宋体" w:hAnsi="宋体" w:cs="宋体"/>
                <w:kern w:val="2"/>
                <w:sz w:val="21"/>
                <w:szCs w:val="21"/>
                <w:highlight w:val="none"/>
                <w:vertAlign w:val="baseline"/>
                <w:lang w:val="en-US" w:eastAsia="zh-CN" w:bidi="ar-SA"/>
              </w:rPr>
              <w:t>〔2009〕</w:t>
            </w:r>
            <w:r>
              <w:rPr>
                <w:rFonts w:hint="eastAsia" w:ascii="宋体" w:hAnsi="宋体" w:eastAsia="宋体" w:cs="宋体"/>
                <w:sz w:val="21"/>
                <w:szCs w:val="21"/>
                <w:highlight w:val="none"/>
                <w:vertAlign w:val="baseline"/>
                <w:lang w:val="en-US" w:eastAsia="zh-CN"/>
              </w:rPr>
              <w:t>22号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w:t>
            </w:r>
            <w:r>
              <w:rPr>
                <w:rFonts w:hint="eastAsia" w:ascii="宋体" w:hAnsi="宋体" w:cs="宋体"/>
                <w:sz w:val="21"/>
                <w:szCs w:val="21"/>
                <w:highlight w:val="none"/>
                <w:vertAlign w:val="baseline"/>
                <w:lang w:val="en-US" w:eastAsia="zh-CN"/>
              </w:rPr>
              <w:t>09</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6</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18</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p>
            <w:pPr>
              <w:jc w:val="center"/>
              <w:rPr>
                <w:rFonts w:hint="eastAsia" w:ascii="宋体" w:hAnsi="宋体" w:eastAsia="宋体" w:cs="宋体"/>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4</w:t>
            </w:r>
          </w:p>
        </w:tc>
        <w:tc>
          <w:tcPr>
            <w:tcW w:w="4570" w:type="dxa"/>
            <w:noWrap w:val="0"/>
            <w:vAlign w:val="center"/>
          </w:tcPr>
          <w:p>
            <w:pPr>
              <w:jc w:val="left"/>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国家电力监管委员会</w:t>
            </w:r>
            <w:r>
              <w:rPr>
                <w:rFonts w:hint="eastAsia" w:ascii="宋体" w:hAnsi="宋体" w:eastAsia="宋体" w:cs="宋体"/>
                <w:sz w:val="21"/>
                <w:szCs w:val="21"/>
                <w:highlight w:val="none"/>
                <w:vertAlign w:val="baseline"/>
                <w:lang w:val="en-US" w:eastAsia="zh-CN"/>
              </w:rPr>
              <w:t>关于进一步加强电力建设安全生产工作的意见</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电监安全</w:t>
            </w:r>
            <w:r>
              <w:rPr>
                <w:rFonts w:hint="eastAsia" w:ascii="宋体" w:hAnsi="宋体" w:cs="宋体"/>
                <w:kern w:val="2"/>
                <w:sz w:val="21"/>
                <w:szCs w:val="21"/>
                <w:highlight w:val="none"/>
                <w:vertAlign w:val="baseline"/>
                <w:lang w:val="en-US" w:eastAsia="zh-CN" w:bidi="ar-SA"/>
              </w:rPr>
              <w:t>〔2010〕</w:t>
            </w:r>
            <w:r>
              <w:rPr>
                <w:rFonts w:hint="eastAsia" w:ascii="宋体" w:hAnsi="宋体" w:eastAsia="宋体" w:cs="宋体"/>
                <w:kern w:val="2"/>
                <w:sz w:val="21"/>
                <w:szCs w:val="21"/>
                <w:highlight w:val="none"/>
                <w:vertAlign w:val="baseline"/>
                <w:lang w:val="en-US" w:eastAsia="zh-CN" w:bidi="ar-SA"/>
              </w:rPr>
              <w:t>7号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30</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5</w:t>
            </w:r>
          </w:p>
        </w:tc>
        <w:tc>
          <w:tcPr>
            <w:tcW w:w="4570" w:type="dxa"/>
            <w:noWrap w:val="0"/>
            <w:vAlign w:val="center"/>
          </w:tcPr>
          <w:p>
            <w:pPr>
              <w:jc w:val="both"/>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国家电力监管委员会办公厅</w:t>
            </w:r>
            <w:r>
              <w:rPr>
                <w:rFonts w:hint="eastAsia" w:ascii="宋体" w:hAnsi="宋体" w:eastAsia="宋体" w:cs="宋体"/>
                <w:sz w:val="21"/>
                <w:szCs w:val="21"/>
                <w:highlight w:val="none"/>
                <w:vertAlign w:val="baseline"/>
                <w:lang w:val="en-US" w:eastAsia="zh-CN"/>
              </w:rPr>
              <w:t>关于进一步加强电力防震减灾工作的通知</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办安全</w:t>
            </w:r>
            <w:r>
              <w:rPr>
                <w:rFonts w:hint="eastAsia" w:ascii="宋体" w:hAnsi="宋体" w:cs="宋体"/>
                <w:kern w:val="2"/>
                <w:sz w:val="21"/>
                <w:szCs w:val="21"/>
                <w:highlight w:val="none"/>
                <w:vertAlign w:val="baseline"/>
                <w:lang w:val="en-US" w:eastAsia="zh-CN" w:bidi="ar-SA"/>
              </w:rPr>
              <w:t>〔2010〕</w:t>
            </w:r>
            <w:r>
              <w:rPr>
                <w:rFonts w:hint="eastAsia" w:ascii="宋体" w:hAnsi="宋体" w:eastAsia="宋体" w:cs="宋体"/>
                <w:kern w:val="2"/>
                <w:sz w:val="21"/>
                <w:szCs w:val="21"/>
                <w:highlight w:val="none"/>
                <w:vertAlign w:val="baseline"/>
                <w:lang w:val="en-US" w:eastAsia="zh-CN" w:bidi="ar-SA"/>
              </w:rPr>
              <w:t>71号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8</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12</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国家电力监管委员会办公厅</w:t>
            </w:r>
          </w:p>
          <w:p>
            <w:pPr>
              <w:jc w:val="center"/>
              <w:rPr>
                <w:rFonts w:hint="eastAsia" w:ascii="宋体" w:hAnsi="宋体" w:eastAsia="宋体" w:cs="宋体"/>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6</w:t>
            </w:r>
          </w:p>
        </w:tc>
        <w:tc>
          <w:tcPr>
            <w:tcW w:w="4570" w:type="dxa"/>
            <w:noWrap w:val="0"/>
            <w:vAlign w:val="center"/>
          </w:tcPr>
          <w:p>
            <w:pPr>
              <w:jc w:val="left"/>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 xml:space="preserve">国家电力监管委员会 </w:t>
            </w:r>
            <w:r>
              <w:rPr>
                <w:rFonts w:hint="eastAsia" w:ascii="宋体" w:hAnsi="宋体" w:eastAsia="宋体" w:cs="宋体"/>
                <w:sz w:val="21"/>
                <w:szCs w:val="21"/>
                <w:highlight w:val="none"/>
                <w:vertAlign w:val="baseline"/>
                <w:lang w:val="en-US" w:eastAsia="zh-CN"/>
              </w:rPr>
              <w:t>国家安全生产监督管理总局关于印发《发电企业安全生产标准化规范及达标评级标准》的通知</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电监安全</w:t>
            </w:r>
            <w:r>
              <w:rPr>
                <w:rFonts w:hint="eastAsia" w:ascii="宋体" w:hAnsi="宋体" w:cs="宋体"/>
                <w:kern w:val="2"/>
                <w:sz w:val="21"/>
                <w:szCs w:val="21"/>
                <w:highlight w:val="none"/>
                <w:vertAlign w:val="baseline"/>
                <w:lang w:val="en-US" w:eastAsia="zh-CN" w:bidi="ar-SA"/>
              </w:rPr>
              <w:t>〔2011〕</w:t>
            </w:r>
            <w:r>
              <w:rPr>
                <w:rFonts w:hint="eastAsia" w:ascii="宋体" w:hAnsi="宋体" w:eastAsia="宋体" w:cs="宋体"/>
                <w:kern w:val="2"/>
                <w:sz w:val="21"/>
                <w:szCs w:val="21"/>
                <w:highlight w:val="none"/>
                <w:vertAlign w:val="baseline"/>
                <w:lang w:val="en-US" w:eastAsia="zh-CN" w:bidi="ar-SA"/>
              </w:rPr>
              <w:t>23号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8</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18</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国家安全生产监督管理总局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7</w:t>
            </w:r>
          </w:p>
        </w:tc>
        <w:tc>
          <w:tcPr>
            <w:tcW w:w="4570" w:type="dxa"/>
            <w:noWrap w:val="0"/>
            <w:vAlign w:val="center"/>
          </w:tcPr>
          <w:p>
            <w:pPr>
              <w:jc w:val="left"/>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国家电力监管委员会</w:t>
            </w:r>
            <w:r>
              <w:rPr>
                <w:rFonts w:hint="eastAsia" w:ascii="宋体" w:hAnsi="宋体" w:eastAsia="宋体" w:cs="宋体"/>
                <w:sz w:val="21"/>
                <w:szCs w:val="21"/>
                <w:highlight w:val="none"/>
                <w:vertAlign w:val="baseline"/>
                <w:lang w:val="en-US" w:eastAsia="zh-CN"/>
              </w:rPr>
              <w:t>关于加强风电安全工作的意见</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电监安全</w:t>
            </w:r>
            <w:r>
              <w:rPr>
                <w:rFonts w:hint="eastAsia" w:ascii="宋体" w:hAnsi="宋体" w:cs="宋体"/>
                <w:kern w:val="2"/>
                <w:sz w:val="21"/>
                <w:szCs w:val="21"/>
                <w:highlight w:val="none"/>
                <w:vertAlign w:val="baseline"/>
                <w:lang w:val="en-US" w:eastAsia="zh-CN" w:bidi="ar-SA"/>
              </w:rPr>
              <w:t>〔2012〕</w:t>
            </w:r>
            <w:r>
              <w:rPr>
                <w:rFonts w:hint="eastAsia" w:ascii="宋体" w:hAnsi="宋体" w:eastAsia="宋体" w:cs="宋体"/>
                <w:kern w:val="2"/>
                <w:sz w:val="21"/>
                <w:szCs w:val="21"/>
                <w:highlight w:val="none"/>
                <w:vertAlign w:val="baseline"/>
                <w:lang w:val="en-US" w:eastAsia="zh-CN" w:bidi="ar-SA"/>
              </w:rPr>
              <w:t>16号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highlight w:val="none"/>
                <w:vertAlign w:val="baseline"/>
                <w:lang w:val="en-US" w:eastAsia="zh-CN"/>
              </w:rPr>
            </w:pPr>
            <w:r>
              <w:rPr>
                <w:rFonts w:hint="eastAsia" w:ascii="方正小标宋_GBK" w:hAnsi="方正小标宋_GBK" w:eastAsia="方正小标宋_GBK" w:cs="方正小标宋_GBK"/>
                <w:sz w:val="21"/>
                <w:szCs w:val="21"/>
                <w:highlight w:val="none"/>
                <w:vertAlign w:val="baseline"/>
                <w:lang w:val="en-US" w:eastAsia="zh-CN"/>
              </w:rPr>
              <w:t>8</w:t>
            </w:r>
          </w:p>
        </w:tc>
        <w:tc>
          <w:tcPr>
            <w:tcW w:w="4570" w:type="dxa"/>
            <w:noWrap w:val="0"/>
            <w:vAlign w:val="center"/>
          </w:tcPr>
          <w:p>
            <w:pPr>
              <w:jc w:val="left"/>
              <w:rPr>
                <w:rFonts w:hint="default"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国家电力监管委员会</w:t>
            </w:r>
            <w:r>
              <w:rPr>
                <w:rFonts w:hint="eastAsia" w:ascii="宋体" w:hAnsi="宋体" w:eastAsia="宋体" w:cs="宋体"/>
                <w:sz w:val="21"/>
                <w:szCs w:val="21"/>
                <w:highlight w:val="none"/>
                <w:vertAlign w:val="baseline"/>
                <w:lang w:val="en-US" w:eastAsia="zh-CN"/>
              </w:rPr>
              <w:t>关于加强电力企业班组安全建设的指导意见</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电监安全</w:t>
            </w:r>
            <w:r>
              <w:rPr>
                <w:rFonts w:hint="eastAsia" w:ascii="宋体" w:hAnsi="宋体" w:cs="宋体"/>
                <w:kern w:val="2"/>
                <w:sz w:val="21"/>
                <w:szCs w:val="21"/>
                <w:highlight w:val="none"/>
                <w:vertAlign w:val="baseline"/>
                <w:lang w:val="en-US" w:eastAsia="zh-CN" w:bidi="ar-SA"/>
              </w:rPr>
              <w:t>〔2012〕</w:t>
            </w:r>
            <w:r>
              <w:rPr>
                <w:rFonts w:hint="eastAsia" w:ascii="宋体" w:hAnsi="宋体" w:eastAsia="宋体" w:cs="宋体"/>
                <w:kern w:val="2"/>
                <w:sz w:val="21"/>
                <w:szCs w:val="21"/>
                <w:highlight w:val="none"/>
                <w:vertAlign w:val="baseline"/>
                <w:lang w:val="en-US" w:eastAsia="zh-CN" w:bidi="ar-SA"/>
              </w:rPr>
              <w:t>28号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15</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highlight w:val="none"/>
                <w:vertAlign w:val="baseline"/>
                <w:lang w:val="en-US" w:eastAsia="zh-CN"/>
              </w:rPr>
            </w:pPr>
            <w:r>
              <w:rPr>
                <w:rFonts w:hint="eastAsia" w:ascii="方正小标宋_GBK" w:hAnsi="方正小标宋_GBK" w:eastAsia="方正小标宋_GBK" w:cs="方正小标宋_GBK"/>
                <w:sz w:val="21"/>
                <w:szCs w:val="21"/>
                <w:highlight w:val="none"/>
                <w:vertAlign w:val="baseline"/>
                <w:lang w:val="en-US" w:eastAsia="zh-CN"/>
              </w:rPr>
              <w:t>9</w:t>
            </w:r>
          </w:p>
        </w:tc>
        <w:tc>
          <w:tcPr>
            <w:tcW w:w="4570" w:type="dxa"/>
            <w:noWrap w:val="0"/>
            <w:vAlign w:val="center"/>
          </w:tcPr>
          <w:p>
            <w:pPr>
              <w:jc w:val="left"/>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 xml:space="preserve">国家电力监管委员会 </w:t>
            </w:r>
            <w:r>
              <w:rPr>
                <w:rFonts w:hint="default" w:ascii="宋体" w:hAnsi="宋体" w:eastAsia="宋体" w:cs="宋体"/>
                <w:sz w:val="21"/>
                <w:szCs w:val="21"/>
                <w:highlight w:val="none"/>
                <w:vertAlign w:val="baseline"/>
                <w:lang w:val="en-US" w:eastAsia="zh-CN"/>
              </w:rPr>
              <w:t>国家安全生产监督管理总局关于印发《电力工程建设项目安全生产标准化规范及达标评级标准（试行）》的通知</w:t>
            </w:r>
          </w:p>
        </w:tc>
        <w:tc>
          <w:tcPr>
            <w:tcW w:w="3640" w:type="dxa"/>
            <w:noWrap w:val="0"/>
            <w:vAlign w:val="center"/>
          </w:tcPr>
          <w:p>
            <w:pPr>
              <w:jc w:val="center"/>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电监安全</w:t>
            </w:r>
            <w:r>
              <w:rPr>
                <w:rFonts w:hint="eastAsia" w:ascii="宋体" w:hAnsi="宋体" w:cs="宋体"/>
                <w:kern w:val="2"/>
                <w:sz w:val="21"/>
                <w:szCs w:val="21"/>
                <w:highlight w:val="none"/>
                <w:vertAlign w:val="baseline"/>
                <w:lang w:val="en-US" w:eastAsia="zh-CN" w:bidi="ar-SA"/>
              </w:rPr>
              <w:t>〔2012〕</w:t>
            </w:r>
            <w:r>
              <w:rPr>
                <w:rFonts w:hint="eastAsia" w:ascii="宋体" w:hAnsi="宋体" w:eastAsia="宋体" w:cs="宋体"/>
                <w:sz w:val="21"/>
                <w:szCs w:val="21"/>
                <w:highlight w:val="none"/>
                <w:vertAlign w:val="baseline"/>
                <w:lang w:val="en-US" w:eastAsia="zh-CN"/>
              </w:rPr>
              <w:t>39号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7</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p>
            <w:pPr>
              <w:jc w:val="center"/>
              <w:rPr>
                <w:rFonts w:hint="eastAsia" w:ascii="宋体" w:hAnsi="宋体" w:eastAsia="宋体" w:cs="宋体"/>
                <w:kern w:val="2"/>
                <w:sz w:val="21"/>
                <w:szCs w:val="21"/>
                <w:highlight w:val="none"/>
                <w:vertAlign w:val="baseline"/>
                <w:lang w:val="en-US" w:eastAsia="zh-CN" w:bidi="ar-SA"/>
              </w:rPr>
            </w:pPr>
            <w:r>
              <w:rPr>
                <w:rFonts w:hint="default" w:ascii="宋体" w:hAnsi="宋体" w:eastAsia="宋体" w:cs="宋体"/>
                <w:sz w:val="21"/>
                <w:szCs w:val="21"/>
                <w:highlight w:val="none"/>
                <w:vertAlign w:val="baseline"/>
                <w:lang w:val="en-US" w:eastAsia="zh-CN"/>
              </w:rPr>
              <w:t>国家安全生产监督管理总局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highlight w:val="none"/>
                <w:vertAlign w:val="baseline"/>
                <w:lang w:val="en-US" w:eastAsia="zh-CN"/>
              </w:rPr>
            </w:pPr>
            <w:r>
              <w:rPr>
                <w:rFonts w:hint="eastAsia" w:ascii="方正小标宋_GBK" w:hAnsi="方正小标宋_GBK" w:eastAsia="方正小标宋_GBK" w:cs="方正小标宋_GBK"/>
                <w:sz w:val="21"/>
                <w:szCs w:val="21"/>
                <w:highlight w:val="none"/>
                <w:vertAlign w:val="baseline"/>
                <w:lang w:val="en-US" w:eastAsia="zh-CN"/>
              </w:rPr>
              <w:t>10</w:t>
            </w:r>
          </w:p>
        </w:tc>
        <w:tc>
          <w:tcPr>
            <w:tcW w:w="4570" w:type="dxa"/>
            <w:noWrap w:val="0"/>
            <w:vAlign w:val="center"/>
          </w:tcPr>
          <w:p>
            <w:pPr>
              <w:jc w:val="left"/>
              <w:rPr>
                <w:rFonts w:hint="default"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国家电力监管委员会</w:t>
            </w:r>
            <w:r>
              <w:rPr>
                <w:rFonts w:hint="eastAsia" w:ascii="宋体" w:hAnsi="宋体" w:eastAsia="宋体" w:cs="宋体"/>
                <w:sz w:val="21"/>
                <w:szCs w:val="21"/>
                <w:highlight w:val="none"/>
                <w:vertAlign w:val="baseline"/>
                <w:lang w:val="en-US" w:eastAsia="zh-CN"/>
              </w:rPr>
              <w:t>关于加强电力设备（设施）安全隐患管理工作的指导意见</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电监安全</w:t>
            </w:r>
            <w:r>
              <w:rPr>
                <w:rFonts w:hint="eastAsia" w:ascii="宋体" w:hAnsi="宋体" w:cs="宋体"/>
                <w:kern w:val="2"/>
                <w:sz w:val="21"/>
                <w:szCs w:val="21"/>
                <w:highlight w:val="none"/>
                <w:vertAlign w:val="baseline"/>
                <w:lang w:val="en-US" w:eastAsia="zh-CN" w:bidi="ar-SA"/>
              </w:rPr>
              <w:t>〔2012〕</w:t>
            </w:r>
            <w:r>
              <w:rPr>
                <w:rFonts w:hint="eastAsia" w:ascii="宋体" w:hAnsi="宋体" w:eastAsia="宋体" w:cs="宋体"/>
                <w:kern w:val="2"/>
                <w:sz w:val="21"/>
                <w:szCs w:val="21"/>
                <w:highlight w:val="none"/>
                <w:vertAlign w:val="baseline"/>
                <w:lang w:val="en-US" w:eastAsia="zh-CN" w:bidi="ar-SA"/>
              </w:rPr>
              <w:t>43号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8</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highlight w:val="none"/>
                <w:vertAlign w:val="baseline"/>
                <w:lang w:val="en-US" w:eastAsia="zh-CN"/>
              </w:rPr>
            </w:pPr>
            <w:r>
              <w:rPr>
                <w:rFonts w:hint="eastAsia" w:ascii="方正小标宋_GBK" w:hAnsi="方正小标宋_GBK" w:eastAsia="方正小标宋_GBK" w:cs="方正小标宋_GBK"/>
                <w:sz w:val="21"/>
                <w:szCs w:val="21"/>
                <w:highlight w:val="none"/>
                <w:vertAlign w:val="baseline"/>
                <w:lang w:val="en-US" w:eastAsia="zh-CN"/>
              </w:rPr>
              <w:t>11</w:t>
            </w:r>
          </w:p>
        </w:tc>
        <w:tc>
          <w:tcPr>
            <w:tcW w:w="4570" w:type="dxa"/>
            <w:noWrap w:val="0"/>
            <w:vAlign w:val="center"/>
          </w:tcPr>
          <w:p>
            <w:pPr>
              <w:jc w:val="left"/>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国家电力监管委员会</w:t>
            </w:r>
            <w:r>
              <w:rPr>
                <w:rFonts w:hint="eastAsia" w:ascii="宋体" w:hAnsi="宋体" w:eastAsia="宋体" w:cs="宋体"/>
                <w:sz w:val="21"/>
                <w:szCs w:val="21"/>
                <w:highlight w:val="none"/>
                <w:vertAlign w:val="baseline"/>
                <w:lang w:val="en-US" w:eastAsia="zh-CN"/>
              </w:rPr>
              <w:t>关于加强电力安全工作防范电网大面积停电的意见</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电监安全</w:t>
            </w:r>
            <w:r>
              <w:rPr>
                <w:rFonts w:hint="eastAsia" w:ascii="宋体" w:hAnsi="宋体" w:cs="宋体"/>
                <w:kern w:val="2"/>
                <w:sz w:val="21"/>
                <w:szCs w:val="21"/>
                <w:highlight w:val="none"/>
                <w:vertAlign w:val="baseline"/>
                <w:lang w:val="en-US" w:eastAsia="zh-CN" w:bidi="ar-SA"/>
              </w:rPr>
              <w:t>〔2012〕</w:t>
            </w:r>
            <w:r>
              <w:rPr>
                <w:rFonts w:hint="eastAsia" w:ascii="宋体" w:hAnsi="宋体" w:eastAsia="宋体" w:cs="宋体"/>
                <w:kern w:val="2"/>
                <w:sz w:val="21"/>
                <w:szCs w:val="21"/>
                <w:highlight w:val="none"/>
                <w:vertAlign w:val="baseline"/>
                <w:lang w:val="en-US" w:eastAsia="zh-CN" w:bidi="ar-SA"/>
              </w:rPr>
              <w:t>60号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年1</w:t>
            </w:r>
            <w:r>
              <w:rPr>
                <w:rFonts w:hint="eastAsia" w:ascii="宋体" w:hAnsi="宋体" w:cs="宋体"/>
                <w:sz w:val="21"/>
                <w:szCs w:val="21"/>
                <w:highlight w:val="none"/>
                <w:vertAlign w:val="baseline"/>
                <w:lang w:val="en-US" w:eastAsia="zh-CN"/>
              </w:rPr>
              <w:t>0</w:t>
            </w:r>
            <w:r>
              <w:rPr>
                <w:rFonts w:hint="eastAsia" w:ascii="宋体" w:hAnsi="宋体" w:eastAsia="宋体" w:cs="宋体"/>
                <w:sz w:val="21"/>
                <w:szCs w:val="21"/>
                <w:highlight w:val="none"/>
                <w:vertAlign w:val="baseline"/>
                <w:lang w:val="en-US" w:eastAsia="zh-CN"/>
              </w:rPr>
              <w:t>月2</w:t>
            </w:r>
            <w:r>
              <w:rPr>
                <w:rFonts w:hint="eastAsia" w:ascii="宋体" w:hAnsi="宋体" w:cs="宋体"/>
                <w:sz w:val="21"/>
                <w:szCs w:val="21"/>
                <w:highlight w:val="none"/>
                <w:vertAlign w:val="baseline"/>
                <w:lang w:val="en-US" w:eastAsia="zh-CN"/>
              </w:rPr>
              <w:t>5</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p>
            <w:pPr>
              <w:jc w:val="center"/>
              <w:rPr>
                <w:rFonts w:hint="eastAsia" w:ascii="宋体" w:hAnsi="宋体" w:eastAsia="宋体" w:cs="宋体"/>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highlight w:val="none"/>
                <w:vertAlign w:val="baseline"/>
                <w:lang w:val="en-US" w:eastAsia="zh-CN"/>
              </w:rPr>
            </w:pPr>
            <w:r>
              <w:rPr>
                <w:rFonts w:hint="eastAsia" w:ascii="方正小标宋_GBK" w:hAnsi="方正小标宋_GBK" w:eastAsia="方正小标宋_GBK" w:cs="方正小标宋_GBK"/>
                <w:sz w:val="21"/>
                <w:szCs w:val="21"/>
                <w:highlight w:val="none"/>
                <w:vertAlign w:val="baseline"/>
                <w:lang w:val="en-US" w:eastAsia="zh-CN"/>
              </w:rPr>
              <w:t>12</w:t>
            </w:r>
          </w:p>
        </w:tc>
        <w:tc>
          <w:tcPr>
            <w:tcW w:w="4570" w:type="dxa"/>
            <w:noWrap w:val="0"/>
            <w:vAlign w:val="center"/>
          </w:tcPr>
          <w:p>
            <w:pPr>
              <w:jc w:val="left"/>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国家电力监管委员会办公厅</w:t>
            </w:r>
            <w:r>
              <w:rPr>
                <w:rFonts w:hint="eastAsia" w:ascii="宋体" w:hAnsi="宋体" w:eastAsia="宋体" w:cs="宋体"/>
                <w:sz w:val="21"/>
                <w:szCs w:val="21"/>
                <w:highlight w:val="none"/>
                <w:vertAlign w:val="baseline"/>
                <w:lang w:val="en-US" w:eastAsia="zh-CN"/>
              </w:rPr>
              <w:t>关于进一步加强发电企业安全生产属地监管的意见</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办安全</w:t>
            </w:r>
            <w:r>
              <w:rPr>
                <w:rFonts w:hint="eastAsia" w:ascii="宋体" w:hAnsi="宋体" w:cs="宋体"/>
                <w:kern w:val="2"/>
                <w:sz w:val="21"/>
                <w:szCs w:val="21"/>
                <w:highlight w:val="none"/>
                <w:vertAlign w:val="baseline"/>
                <w:lang w:val="en-US" w:eastAsia="zh-CN" w:bidi="ar-SA"/>
              </w:rPr>
              <w:t>〔2012〕</w:t>
            </w:r>
            <w:r>
              <w:rPr>
                <w:rFonts w:hint="eastAsia" w:ascii="宋体" w:hAnsi="宋体" w:eastAsia="宋体" w:cs="宋体"/>
                <w:kern w:val="2"/>
                <w:sz w:val="21"/>
                <w:szCs w:val="21"/>
                <w:highlight w:val="none"/>
                <w:vertAlign w:val="baseline"/>
                <w:lang w:val="en-US" w:eastAsia="zh-CN" w:bidi="ar-SA"/>
              </w:rPr>
              <w:t>128号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年1</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月2日</w:t>
            </w:r>
          </w:p>
        </w:tc>
        <w:tc>
          <w:tcPr>
            <w:tcW w:w="3661"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r>
              <w:rPr>
                <w:rFonts w:hint="eastAsia" w:ascii="宋体" w:hAnsi="宋体" w:eastAsia="宋体" w:cs="宋体"/>
                <w:sz w:val="21"/>
                <w:szCs w:val="21"/>
                <w:highlight w:val="none"/>
                <w:vertAlign w:val="baseline"/>
                <w:lang w:val="en-US" w:eastAsia="zh-CN"/>
              </w:rPr>
              <w:t>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highlight w:val="none"/>
                <w:vertAlign w:val="baseline"/>
                <w:lang w:val="en-US" w:eastAsia="zh-CN"/>
              </w:rPr>
            </w:pPr>
            <w:r>
              <w:rPr>
                <w:rFonts w:hint="eastAsia" w:ascii="方正小标宋_GBK" w:hAnsi="方正小标宋_GBK" w:eastAsia="方正小标宋_GBK" w:cs="方正小标宋_GBK"/>
                <w:sz w:val="21"/>
                <w:szCs w:val="21"/>
                <w:highlight w:val="none"/>
                <w:vertAlign w:val="baseline"/>
                <w:lang w:val="en-US" w:eastAsia="zh-CN"/>
              </w:rPr>
              <w:t>13</w:t>
            </w:r>
          </w:p>
        </w:tc>
        <w:tc>
          <w:tcPr>
            <w:tcW w:w="4570" w:type="dxa"/>
            <w:noWrap w:val="0"/>
            <w:vAlign w:val="center"/>
          </w:tcPr>
          <w:p>
            <w:pPr>
              <w:jc w:val="left"/>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 xml:space="preserve">国家电力监管委员会 </w:t>
            </w:r>
            <w:r>
              <w:rPr>
                <w:rFonts w:hint="eastAsia" w:ascii="宋体" w:hAnsi="宋体" w:eastAsia="宋体" w:cs="宋体"/>
                <w:sz w:val="21"/>
                <w:szCs w:val="21"/>
                <w:highlight w:val="none"/>
                <w:vertAlign w:val="baseline"/>
                <w:lang w:val="en-US" w:eastAsia="zh-CN"/>
              </w:rPr>
              <w:t>国家反恐怖工作协调小组办公室关于印发《电力行业反恐怖防范标准（试行）》的通知</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电监安全</w:t>
            </w:r>
            <w:r>
              <w:rPr>
                <w:rFonts w:hint="eastAsia" w:ascii="宋体" w:hAnsi="宋体" w:cs="宋体"/>
                <w:kern w:val="2"/>
                <w:sz w:val="21"/>
                <w:szCs w:val="21"/>
                <w:highlight w:val="none"/>
                <w:vertAlign w:val="baseline"/>
                <w:lang w:val="en-US" w:eastAsia="zh-CN" w:bidi="ar-SA"/>
              </w:rPr>
              <w:t>〔2012〕</w:t>
            </w:r>
            <w:r>
              <w:rPr>
                <w:rFonts w:hint="eastAsia" w:ascii="宋体" w:hAnsi="宋体" w:eastAsia="宋体" w:cs="宋体"/>
                <w:kern w:val="2"/>
                <w:sz w:val="21"/>
                <w:szCs w:val="21"/>
                <w:highlight w:val="none"/>
                <w:vertAlign w:val="baseline"/>
                <w:lang w:val="en-US" w:eastAsia="zh-CN" w:bidi="ar-SA"/>
              </w:rPr>
              <w:t>66号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2</w:t>
            </w:r>
            <w:r>
              <w:rPr>
                <w:rFonts w:hint="eastAsia" w:ascii="宋体" w:hAnsi="宋体" w:eastAsia="宋体" w:cs="宋体"/>
                <w:sz w:val="21"/>
                <w:szCs w:val="21"/>
                <w:highlight w:val="none"/>
                <w:vertAlign w:val="baseline"/>
                <w:lang w:val="en-US" w:eastAsia="zh-CN"/>
              </w:rPr>
              <w:t>年12月</w:t>
            </w:r>
            <w:r>
              <w:rPr>
                <w:rFonts w:hint="eastAsia" w:ascii="宋体" w:hAnsi="宋体" w:cs="宋体"/>
                <w:sz w:val="21"/>
                <w:szCs w:val="21"/>
                <w:highlight w:val="none"/>
                <w:vertAlign w:val="baseline"/>
                <w:lang w:val="en-US" w:eastAsia="zh-CN"/>
              </w:rPr>
              <w:t>11</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eastAsia" w:ascii="宋体" w:hAnsi="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国家反恐怖工作协调小组办公室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121" w:type="dxa"/>
            <w:noWrap w:val="0"/>
            <w:vAlign w:val="center"/>
          </w:tcPr>
          <w:p>
            <w:pPr>
              <w:jc w:val="center"/>
              <w:rPr>
                <w:rFonts w:hint="default" w:ascii="方正小标宋_GBK" w:hAnsi="方正小标宋_GBK" w:eastAsia="方正小标宋_GBK" w:cs="方正小标宋_GBK"/>
                <w:sz w:val="21"/>
                <w:szCs w:val="21"/>
                <w:highlight w:val="none"/>
                <w:vertAlign w:val="baseline"/>
                <w:lang w:val="en-US" w:eastAsia="zh-CN"/>
              </w:rPr>
            </w:pPr>
            <w:r>
              <w:rPr>
                <w:rFonts w:hint="eastAsia" w:ascii="方正小标宋_GBK" w:hAnsi="方正小标宋_GBK" w:eastAsia="方正小标宋_GBK" w:cs="方正小标宋_GBK"/>
                <w:sz w:val="21"/>
                <w:szCs w:val="21"/>
                <w:highlight w:val="none"/>
                <w:vertAlign w:val="baseline"/>
                <w:lang w:val="en-US" w:eastAsia="zh-CN"/>
              </w:rPr>
              <w:t>14</w:t>
            </w:r>
          </w:p>
        </w:tc>
        <w:tc>
          <w:tcPr>
            <w:tcW w:w="4570" w:type="dxa"/>
            <w:noWrap w:val="0"/>
            <w:vAlign w:val="center"/>
          </w:tcPr>
          <w:p>
            <w:pPr>
              <w:jc w:val="left"/>
              <w:rPr>
                <w:rFonts w:hint="eastAsia" w:ascii="宋体" w:hAnsi="宋体" w:eastAsia="宋体" w:cs="宋体"/>
                <w:kern w:val="2"/>
                <w:sz w:val="21"/>
                <w:szCs w:val="21"/>
                <w:highlight w:val="none"/>
                <w:vertAlign w:val="baseline"/>
                <w:lang w:val="en-US" w:eastAsia="zh-CN" w:bidi="ar-SA"/>
              </w:rPr>
            </w:pPr>
            <w:r>
              <w:rPr>
                <w:rFonts w:hint="eastAsia" w:ascii="宋体" w:hAnsi="宋体" w:cs="宋体"/>
                <w:sz w:val="21"/>
                <w:szCs w:val="21"/>
                <w:highlight w:val="none"/>
                <w:vertAlign w:val="baseline"/>
                <w:lang w:val="en-US" w:eastAsia="zh-CN"/>
              </w:rPr>
              <w:t>国家电力监管委员会</w:t>
            </w:r>
            <w:r>
              <w:rPr>
                <w:rFonts w:hint="eastAsia" w:ascii="宋体" w:hAnsi="宋体" w:eastAsia="宋体" w:cs="宋体"/>
                <w:sz w:val="21"/>
                <w:szCs w:val="21"/>
                <w:highlight w:val="none"/>
                <w:vertAlign w:val="baseline"/>
                <w:lang w:val="en-US" w:eastAsia="zh-CN"/>
              </w:rPr>
              <w:t>关于加强电力行业地质灾害防范工作的指导意见</w:t>
            </w:r>
          </w:p>
        </w:tc>
        <w:tc>
          <w:tcPr>
            <w:tcW w:w="3640" w:type="dxa"/>
            <w:noWrap w:val="0"/>
            <w:vAlign w:val="center"/>
          </w:tcPr>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kern w:val="2"/>
                <w:sz w:val="21"/>
                <w:szCs w:val="21"/>
                <w:highlight w:val="none"/>
                <w:vertAlign w:val="baseline"/>
                <w:lang w:val="en-US" w:eastAsia="zh-CN" w:bidi="ar-SA"/>
              </w:rPr>
              <w:t>电监安全</w:t>
            </w:r>
            <w:r>
              <w:rPr>
                <w:rFonts w:hint="eastAsia" w:ascii="宋体" w:hAnsi="宋体" w:cs="宋体"/>
                <w:kern w:val="2"/>
                <w:sz w:val="21"/>
                <w:szCs w:val="21"/>
                <w:highlight w:val="none"/>
                <w:vertAlign w:val="baseline"/>
                <w:lang w:val="en-US" w:eastAsia="zh-CN" w:bidi="ar-SA"/>
              </w:rPr>
              <w:t>〔2013〕</w:t>
            </w:r>
            <w:r>
              <w:rPr>
                <w:rFonts w:hint="eastAsia" w:ascii="宋体" w:hAnsi="宋体" w:eastAsia="宋体" w:cs="宋体"/>
                <w:kern w:val="2"/>
                <w:sz w:val="21"/>
                <w:szCs w:val="21"/>
                <w:highlight w:val="none"/>
                <w:vertAlign w:val="baseline"/>
                <w:lang w:val="en-US" w:eastAsia="zh-CN" w:bidi="ar-SA"/>
              </w:rPr>
              <w:t>6号</w:t>
            </w:r>
          </w:p>
          <w:p>
            <w:pPr>
              <w:jc w:val="center"/>
              <w:rPr>
                <w:rFonts w:hint="eastAsia" w:ascii="宋体" w:hAnsi="宋体" w:eastAsia="宋体" w:cs="宋体"/>
                <w:kern w:val="2"/>
                <w:sz w:val="21"/>
                <w:szCs w:val="21"/>
                <w:highlight w:val="none"/>
                <w:vertAlign w:val="baseline"/>
                <w:lang w:val="en-US" w:eastAsia="zh-CN" w:bidi="ar-SA"/>
              </w:rPr>
            </w:pPr>
            <w:r>
              <w:rPr>
                <w:rFonts w:hint="eastAsia" w:ascii="宋体" w:hAnsi="宋体" w:eastAsia="宋体" w:cs="宋体"/>
                <w:sz w:val="21"/>
                <w:szCs w:val="21"/>
                <w:highlight w:val="none"/>
                <w:vertAlign w:val="baseline"/>
                <w:lang w:val="en-US" w:eastAsia="zh-CN"/>
              </w:rPr>
              <w:t>201</w:t>
            </w:r>
            <w:r>
              <w:rPr>
                <w:rFonts w:hint="eastAsia" w:ascii="宋体" w:hAnsi="宋体" w:cs="宋体"/>
                <w:sz w:val="21"/>
                <w:szCs w:val="21"/>
                <w:highlight w:val="none"/>
                <w:vertAlign w:val="baseline"/>
                <w:lang w:val="en-US" w:eastAsia="zh-CN"/>
              </w:rPr>
              <w:t>3</w:t>
            </w:r>
            <w:r>
              <w:rPr>
                <w:rFonts w:hint="eastAsia" w:ascii="宋体" w:hAnsi="宋体" w:eastAsia="宋体" w:cs="宋体"/>
                <w:sz w:val="21"/>
                <w:szCs w:val="21"/>
                <w:highlight w:val="none"/>
                <w:vertAlign w:val="baseline"/>
                <w:lang w:val="en-US" w:eastAsia="zh-CN"/>
              </w:rPr>
              <w:t>年</w:t>
            </w:r>
            <w:r>
              <w:rPr>
                <w:rFonts w:hint="eastAsia" w:ascii="宋体" w:hAnsi="宋体" w:cs="宋体"/>
                <w:sz w:val="21"/>
                <w:szCs w:val="21"/>
                <w:highlight w:val="none"/>
                <w:vertAlign w:val="baseline"/>
                <w:lang w:val="en-US" w:eastAsia="zh-CN"/>
              </w:rPr>
              <w:t>1</w:t>
            </w:r>
            <w:r>
              <w:rPr>
                <w:rFonts w:hint="eastAsia" w:ascii="宋体" w:hAnsi="宋体" w:eastAsia="宋体" w:cs="宋体"/>
                <w:sz w:val="21"/>
                <w:szCs w:val="21"/>
                <w:highlight w:val="none"/>
                <w:vertAlign w:val="baseline"/>
                <w:lang w:val="en-US" w:eastAsia="zh-CN"/>
              </w:rPr>
              <w:t>月</w:t>
            </w:r>
            <w:r>
              <w:rPr>
                <w:rFonts w:hint="eastAsia" w:ascii="宋体" w:hAnsi="宋体" w:cs="宋体"/>
                <w:sz w:val="21"/>
                <w:szCs w:val="21"/>
                <w:highlight w:val="none"/>
                <w:vertAlign w:val="baseline"/>
                <w:lang w:val="en-US" w:eastAsia="zh-CN"/>
              </w:rPr>
              <w:t>18</w:t>
            </w:r>
            <w:r>
              <w:rPr>
                <w:rFonts w:hint="eastAsia" w:ascii="宋体" w:hAnsi="宋体" w:eastAsia="宋体" w:cs="宋体"/>
                <w:sz w:val="21"/>
                <w:szCs w:val="21"/>
                <w:highlight w:val="none"/>
                <w:vertAlign w:val="baseline"/>
                <w:lang w:val="en-US" w:eastAsia="zh-CN"/>
              </w:rPr>
              <w:t>日</w:t>
            </w:r>
          </w:p>
        </w:tc>
        <w:tc>
          <w:tcPr>
            <w:tcW w:w="3661" w:type="dxa"/>
            <w:noWrap w:val="0"/>
            <w:vAlign w:val="center"/>
          </w:tcPr>
          <w:p>
            <w:pPr>
              <w:jc w:val="center"/>
              <w:rPr>
                <w:rFonts w:hint="default" w:ascii="宋体" w:hAnsi="宋体" w:eastAsia="宋体" w:cs="宋体"/>
                <w:kern w:val="2"/>
                <w:sz w:val="21"/>
                <w:szCs w:val="21"/>
                <w:highlight w:val="none"/>
                <w:vertAlign w:val="baseline"/>
                <w:lang w:val="en-US" w:eastAsia="zh-CN" w:bidi="ar-SA"/>
              </w:rPr>
            </w:pPr>
            <w:r>
              <w:rPr>
                <w:rFonts w:hint="eastAsia" w:ascii="宋体" w:hAnsi="宋体" w:cs="宋体"/>
                <w:kern w:val="2"/>
                <w:sz w:val="21"/>
                <w:szCs w:val="21"/>
                <w:highlight w:val="none"/>
                <w:vertAlign w:val="baseline"/>
                <w:lang w:val="en-US" w:eastAsia="zh-CN" w:bidi="ar-SA"/>
              </w:rPr>
              <w:t>国家电力监管委员会</w:t>
            </w:r>
          </w:p>
        </w:tc>
      </w:tr>
    </w:tbl>
    <w:p>
      <w:pPr>
        <w:rPr>
          <w:rFonts w:hint="eastAsia" w:ascii="方正仿宋_GBK" w:hAnsi="方正仿宋_GBK" w:eastAsia="方正仿宋_GBK" w:cs="方正仿宋_GBK"/>
          <w:sz w:val="21"/>
          <w:szCs w:val="21"/>
          <w:lang w:val="en-US" w:eastAsia="zh-CN"/>
        </w:rPr>
      </w:pPr>
    </w:p>
    <w:p>
      <w:pPr>
        <w:jc w:val="both"/>
        <w:rPr>
          <w:rFonts w:hint="default" w:ascii="方正仿宋_GBK" w:hAnsi="方正仿宋_GBK" w:eastAsia="方正仿宋_GBK" w:cs="方正仿宋_GBK"/>
          <w:sz w:val="21"/>
          <w:szCs w:val="21"/>
          <w:lang w:val="en-US" w:eastAsia="zh-CN"/>
        </w:rPr>
      </w:pPr>
    </w:p>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C0CB2"/>
    <w:multiLevelType w:val="singleLevel"/>
    <w:tmpl w:val="F4FC0C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00000000"/>
    <w:rsid w:val="449E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2023-04-19T01:55:53Z</dcterms:created>
  <dc:creator>user</dc:creator>
  <cp:lastModifiedBy>小笨</cp:lastModifiedBy>
  <dcterms:modified xsi:type="dcterms:W3CDTF">2023-04-19T01:58:56Z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914947FD27184A368F662AD998283437_12</vt:lpwstr>
  </property>
</Properties>
</file>